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C7CF2" w14:textId="4AD8AFE3" w:rsidR="00D83D6B" w:rsidRPr="00F529F5" w:rsidRDefault="00EC3579" w:rsidP="00960B43">
      <w:pPr>
        <w:ind w:left="-993" w:right="-34"/>
        <w:rPr>
          <w:rFonts w:cs="Arial"/>
          <w:sz w:val="44"/>
          <w:szCs w:val="44"/>
          <w:lang w:val="en-US"/>
        </w:rPr>
      </w:pPr>
      <w:bookmarkStart w:id="0" w:name="_Hlk122425595"/>
      <w:r w:rsidRPr="00F529F5">
        <w:rPr>
          <w:rFonts w:cs="Arial"/>
          <w:sz w:val="44"/>
          <w:szCs w:val="44"/>
          <w:lang w:val="en-US"/>
        </w:rPr>
        <w:t xml:space="preserve">Verschmelzung der </w:t>
      </w:r>
      <w:r w:rsidR="00A86C87" w:rsidRPr="00F529F5">
        <w:rPr>
          <w:rFonts w:cs="Arial"/>
          <w:sz w:val="44"/>
          <w:szCs w:val="44"/>
          <w:lang w:val="en-US"/>
        </w:rPr>
        <w:t xml:space="preserve">STRABAG </w:t>
      </w:r>
      <w:r w:rsidR="00F529F5" w:rsidRPr="00F529F5">
        <w:rPr>
          <w:rFonts w:cs="Arial"/>
          <w:sz w:val="44"/>
          <w:szCs w:val="44"/>
          <w:lang w:val="en-US"/>
        </w:rPr>
        <w:t>Buildi</w:t>
      </w:r>
      <w:r w:rsidR="00F529F5">
        <w:rPr>
          <w:rFonts w:cs="Arial"/>
          <w:sz w:val="44"/>
          <w:szCs w:val="44"/>
          <w:lang w:val="en-US"/>
        </w:rPr>
        <w:t xml:space="preserve">ng and Industrial Services </w:t>
      </w:r>
      <w:r w:rsidRPr="00F529F5">
        <w:rPr>
          <w:rFonts w:cs="Arial"/>
          <w:sz w:val="44"/>
          <w:szCs w:val="44"/>
          <w:lang w:val="en-US"/>
        </w:rPr>
        <w:t>au</w:t>
      </w:r>
      <w:r w:rsidR="0049788A" w:rsidRPr="00F529F5">
        <w:rPr>
          <w:rFonts w:cs="Arial"/>
          <w:sz w:val="44"/>
          <w:szCs w:val="44"/>
          <w:lang w:val="en-US"/>
        </w:rPr>
        <w:t>f</w:t>
      </w:r>
      <w:r w:rsidRPr="00F529F5">
        <w:rPr>
          <w:rFonts w:cs="Arial"/>
          <w:sz w:val="44"/>
          <w:szCs w:val="44"/>
          <w:lang w:val="en-US"/>
        </w:rPr>
        <w:t xml:space="preserve"> STRABAG </w:t>
      </w:r>
      <w:r w:rsidR="00607607" w:rsidRPr="00F529F5">
        <w:rPr>
          <w:rFonts w:cs="Arial"/>
          <w:sz w:val="44"/>
          <w:szCs w:val="44"/>
          <w:lang w:val="en-US"/>
        </w:rPr>
        <w:t>P</w:t>
      </w:r>
      <w:r w:rsidRPr="00F529F5">
        <w:rPr>
          <w:rFonts w:cs="Arial"/>
          <w:sz w:val="44"/>
          <w:szCs w:val="44"/>
          <w:lang w:val="en-US"/>
        </w:rPr>
        <w:t xml:space="preserve">roperty and Facility Services </w:t>
      </w:r>
    </w:p>
    <w:bookmarkEnd w:id="0"/>
    <w:p w14:paraId="36E44DC7" w14:textId="27AF7C91" w:rsidR="00D35767" w:rsidRPr="00F529F5" w:rsidRDefault="00D35767" w:rsidP="00DA45B4">
      <w:pPr>
        <w:ind w:right="-34"/>
        <w:rPr>
          <w:rFonts w:cs="Arial"/>
          <w:sz w:val="28"/>
          <w:szCs w:val="28"/>
          <w:lang w:val="en-US"/>
        </w:rPr>
      </w:pPr>
    </w:p>
    <w:p w14:paraId="27404836" w14:textId="3BC78AE7" w:rsidR="00110A06" w:rsidRPr="00F529F5" w:rsidRDefault="00525E23" w:rsidP="005D1CDF">
      <w:pPr>
        <w:spacing w:after="40" w:line="280" w:lineRule="exact"/>
        <w:ind w:left="-142" w:right="-286"/>
        <w:rPr>
          <w:rFonts w:cs="Arial"/>
          <w:szCs w:val="22"/>
          <w:lang w:val="en-US"/>
        </w:rPr>
      </w:pPr>
      <w:r w:rsidRPr="00531F8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BC6DA1" wp14:editId="4A420E4B">
                <wp:simplePos x="0" y="0"/>
                <wp:positionH relativeFrom="column">
                  <wp:posOffset>-2482407</wp:posOffset>
                </wp:positionH>
                <wp:positionV relativeFrom="paragraph">
                  <wp:posOffset>229160</wp:posOffset>
                </wp:positionV>
                <wp:extent cx="2149475" cy="7076440"/>
                <wp:effectExtent l="6350" t="13970" r="6350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9475" cy="707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0D07A" w14:textId="77777777" w:rsidR="009F2FD4" w:rsidRPr="00C03ABA" w:rsidRDefault="009F2FD4" w:rsidP="009F2FD4">
                            <w:pPr>
                              <w:spacing w:before="40"/>
                              <w:rPr>
                                <w:color w:val="D72622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C03ABA">
                              <w:rPr>
                                <w:color w:val="D72622"/>
                                <w:sz w:val="28"/>
                                <w:szCs w:val="28"/>
                                <w:lang w:val="en-US"/>
                              </w:rPr>
                              <w:t>Kontakt</w:t>
                            </w:r>
                            <w:proofErr w:type="spellEnd"/>
                          </w:p>
                          <w:p w14:paraId="486A8F64" w14:textId="77777777" w:rsidR="00662086" w:rsidRPr="001B1CAD" w:rsidRDefault="00662086" w:rsidP="00662086">
                            <w:pPr>
                              <w:autoSpaceDE w:val="0"/>
                              <w:autoSpaceDN w:val="0"/>
                              <w:adjustRightInd w:val="0"/>
                              <w:spacing w:before="40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969AC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STRABAG </w:t>
                            </w:r>
                            <w:r w:rsidRPr="00687948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Property and Facility Services GmbH</w:t>
                            </w:r>
                          </w:p>
                          <w:p w14:paraId="3B0BDC93" w14:textId="77777777" w:rsidR="00662086" w:rsidRPr="0047152F" w:rsidRDefault="00662086" w:rsidP="00662086">
                            <w:pPr>
                              <w:spacing w:before="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Gabriele Renard</w:t>
                            </w:r>
                          </w:p>
                          <w:p w14:paraId="5119C6CC" w14:textId="77777777" w:rsidR="00662086" w:rsidRPr="0047152F" w:rsidRDefault="00662086" w:rsidP="00662086">
                            <w:pPr>
                              <w:spacing w:before="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Unternehmens</w:t>
                            </w:r>
                            <w:r w:rsidRPr="0047152F">
                              <w:rPr>
                                <w:sz w:val="18"/>
                                <w:szCs w:val="18"/>
                              </w:rPr>
                              <w:t xml:space="preserve">kommunikation </w:t>
                            </w:r>
                          </w:p>
                          <w:p w14:paraId="64EC6051" w14:textId="77777777" w:rsidR="00662086" w:rsidRPr="0047152F" w:rsidRDefault="00662086" w:rsidP="00662086">
                            <w:pPr>
                              <w:tabs>
                                <w:tab w:val="left" w:pos="851"/>
                              </w:tabs>
                              <w:spacing w:before="40"/>
                              <w:rPr>
                                <w:sz w:val="18"/>
                                <w:szCs w:val="18"/>
                              </w:rPr>
                            </w:pPr>
                            <w:r w:rsidRPr="0047152F">
                              <w:rPr>
                                <w:sz w:val="18"/>
                                <w:szCs w:val="18"/>
                              </w:rPr>
                              <w:t xml:space="preserve">Tel. +49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69 13029</w:t>
                            </w:r>
                            <w:r w:rsidRPr="0047152F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1122</w:t>
                            </w:r>
                          </w:p>
                          <w:p w14:paraId="5B37E5F5" w14:textId="77777777" w:rsidR="00662086" w:rsidRDefault="00662086" w:rsidP="00662086">
                            <w:pPr>
                              <w:tabs>
                                <w:tab w:val="left" w:pos="851"/>
                              </w:tabs>
                              <w:spacing w:before="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gabriele.renard</w:t>
                            </w:r>
                            <w:r w:rsidRPr="001B4449">
                              <w:rPr>
                                <w:sz w:val="18"/>
                                <w:szCs w:val="18"/>
                              </w:rPr>
                              <w:t>@strabag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-pfs</w:t>
                            </w:r>
                            <w:r w:rsidRPr="001B4449">
                              <w:rPr>
                                <w:sz w:val="18"/>
                                <w:szCs w:val="18"/>
                              </w:rPr>
                              <w:t>.co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0A7DBC60" w14:textId="77777777" w:rsidR="00662086" w:rsidRDefault="00852EC9" w:rsidP="00662086">
                            <w:pPr>
                              <w:tabs>
                                <w:tab w:val="left" w:pos="851"/>
                              </w:tabs>
                              <w:spacing w:before="40"/>
                              <w:rPr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="00662086" w:rsidRPr="006C28E0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www.strabag-pfs.de</w:t>
                              </w:r>
                            </w:hyperlink>
                          </w:p>
                          <w:p w14:paraId="14B07696" w14:textId="77777777" w:rsidR="00662086" w:rsidRDefault="00662086" w:rsidP="00662086">
                            <w:pPr>
                              <w:tabs>
                                <w:tab w:val="left" w:pos="851"/>
                              </w:tabs>
                              <w:spacing w:before="4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C20573" w14:textId="79118A4F" w:rsidR="007B506A" w:rsidRDefault="007B506A"/>
                          <w:p w14:paraId="30F3E86B" w14:textId="1828241F" w:rsidR="006C0593" w:rsidRDefault="006C0593"/>
                          <w:p w14:paraId="56FE652B" w14:textId="65A1DF80" w:rsidR="006C0593" w:rsidRDefault="006C0593"/>
                          <w:p w14:paraId="0E081143" w14:textId="56732C51" w:rsidR="00B840D0" w:rsidRDefault="00B840D0"/>
                          <w:p w14:paraId="1B7807F4" w14:textId="66D5DE06" w:rsidR="00B840D0" w:rsidRDefault="00B840D0"/>
                          <w:p w14:paraId="35B389D6" w14:textId="77777777" w:rsidR="00B840D0" w:rsidRDefault="00B840D0"/>
                          <w:p w14:paraId="4A1AAF50" w14:textId="7CC45ECF" w:rsidR="006C0593" w:rsidRDefault="006C0593"/>
                          <w:p w14:paraId="147627BC" w14:textId="12C83F17" w:rsidR="006C0593" w:rsidRDefault="006C0593"/>
                          <w:p w14:paraId="6E0C26D7" w14:textId="633B0675" w:rsidR="006C0593" w:rsidRDefault="006C0593"/>
                          <w:p w14:paraId="6A73962F" w14:textId="6F55878D" w:rsidR="006C0593" w:rsidRDefault="006C0593"/>
                          <w:p w14:paraId="3F3E1D71" w14:textId="4CFC3D36" w:rsidR="006C0593" w:rsidRDefault="006C0593"/>
                          <w:p w14:paraId="03C50D33" w14:textId="77777777" w:rsidR="006C0593" w:rsidRDefault="006C0593"/>
                          <w:p w14:paraId="1E2E03CE" w14:textId="18A4A2C1" w:rsidR="006C0593" w:rsidRDefault="006C0593"/>
                          <w:p w14:paraId="5A716267" w14:textId="4AD8FA09" w:rsidR="006C0593" w:rsidRDefault="006C0593"/>
                          <w:p w14:paraId="00FD0556" w14:textId="2AEFE308" w:rsidR="006C0593" w:rsidRDefault="006C05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ABC6DA1">
                <v:stroke joinstyle="miter"/>
                <v:path gradientshapeok="t" o:connecttype="rect"/>
              </v:shapetype>
              <v:shape id="Text Box 5" style="position:absolute;left:0;text-align:left;margin-left:-195.45pt;margin-top:18.05pt;width:169.25pt;height:55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">
                <v:textbox>
                  <w:txbxContent>
                    <w:p w:rsidRPr="00C03ABA" w:rsidR="009F2FD4" w:rsidP="009F2FD4" w:rsidRDefault="009F2FD4" w14:paraId="24A0D07A" w14:textId="77777777">
                      <w:pPr>
                        <w:spacing w:before="40"/>
                        <w:rPr>
                          <w:color w:val="D72622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C03ABA">
                        <w:rPr>
                          <w:color w:val="D72622"/>
                          <w:sz w:val="28"/>
                          <w:szCs w:val="28"/>
                          <w:lang w:val="en-US"/>
                        </w:rPr>
                        <w:t>Kontakt</w:t>
                      </w:r>
                      <w:proofErr w:type="spellEnd"/>
                    </w:p>
                    <w:p w:rsidRPr="001B1CAD" w:rsidR="00662086" w:rsidP="00662086" w:rsidRDefault="00662086" w14:paraId="486A8F64" w14:textId="77777777">
                      <w:pPr>
                        <w:autoSpaceDE w:val="0"/>
                        <w:autoSpaceDN w:val="0"/>
                        <w:adjustRightInd w:val="0"/>
                        <w:spacing w:before="40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r w:rsidRPr="00F969AC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STRABAG </w:t>
                      </w:r>
                      <w:r w:rsidRPr="00687948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>Property and Facility Services GmbH</w:t>
                      </w:r>
                    </w:p>
                    <w:p w:rsidRPr="0047152F" w:rsidR="00662086" w:rsidP="00662086" w:rsidRDefault="00662086" w14:paraId="3B0BDC93" w14:textId="77777777">
                      <w:pPr>
                        <w:spacing w:before="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Gabriele Renard</w:t>
                      </w:r>
                    </w:p>
                    <w:p w:rsidRPr="0047152F" w:rsidR="00662086" w:rsidP="00662086" w:rsidRDefault="00662086" w14:paraId="5119C6CC" w14:textId="77777777">
                      <w:pPr>
                        <w:spacing w:before="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Unternehmens</w:t>
                      </w:r>
                      <w:r w:rsidRPr="0047152F">
                        <w:rPr>
                          <w:sz w:val="18"/>
                          <w:szCs w:val="18"/>
                        </w:rPr>
                        <w:t xml:space="preserve">kommunikation </w:t>
                      </w:r>
                    </w:p>
                    <w:p w:rsidRPr="0047152F" w:rsidR="00662086" w:rsidP="00662086" w:rsidRDefault="00662086" w14:paraId="64EC6051" w14:textId="77777777">
                      <w:pPr>
                        <w:tabs>
                          <w:tab w:val="left" w:pos="851"/>
                        </w:tabs>
                        <w:spacing w:before="40"/>
                        <w:rPr>
                          <w:sz w:val="18"/>
                          <w:szCs w:val="18"/>
                        </w:rPr>
                      </w:pPr>
                      <w:r w:rsidRPr="0047152F">
                        <w:rPr>
                          <w:sz w:val="18"/>
                          <w:szCs w:val="18"/>
                        </w:rPr>
                        <w:t xml:space="preserve">Tel. +49 </w:t>
                      </w:r>
                      <w:r>
                        <w:rPr>
                          <w:sz w:val="18"/>
                          <w:szCs w:val="18"/>
                        </w:rPr>
                        <w:t>69 13029</w:t>
                      </w:r>
                      <w:r w:rsidRPr="0047152F">
                        <w:rPr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sz w:val="18"/>
                          <w:szCs w:val="18"/>
                        </w:rPr>
                        <w:t>1122</w:t>
                      </w:r>
                    </w:p>
                    <w:p w:rsidR="00662086" w:rsidP="00662086" w:rsidRDefault="00662086" w14:paraId="5B37E5F5" w14:textId="77777777">
                      <w:pPr>
                        <w:tabs>
                          <w:tab w:val="left" w:pos="851"/>
                        </w:tabs>
                        <w:spacing w:before="4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gabriele.renard</w:t>
                      </w:r>
                      <w:r w:rsidRPr="001B4449">
                        <w:rPr>
                          <w:sz w:val="18"/>
                          <w:szCs w:val="18"/>
                        </w:rPr>
                        <w:t>@strabag</w:t>
                      </w:r>
                      <w:r>
                        <w:rPr>
                          <w:sz w:val="18"/>
                          <w:szCs w:val="18"/>
                        </w:rPr>
                        <w:t>-pfs</w:t>
                      </w:r>
                      <w:r w:rsidRPr="001B4449">
                        <w:rPr>
                          <w:sz w:val="18"/>
                          <w:szCs w:val="18"/>
                        </w:rPr>
                        <w:t>.co</w:t>
                      </w:r>
                      <w:r>
                        <w:rPr>
                          <w:sz w:val="18"/>
                          <w:szCs w:val="18"/>
                        </w:rPr>
                        <w:t>m</w:t>
                      </w:r>
                    </w:p>
                    <w:p w:rsidR="00662086" w:rsidP="00662086" w:rsidRDefault="00000000" w14:paraId="0A7DBC60" w14:textId="77777777">
                      <w:pPr>
                        <w:tabs>
                          <w:tab w:val="left" w:pos="851"/>
                        </w:tabs>
                        <w:spacing w:before="40"/>
                        <w:rPr>
                          <w:sz w:val="18"/>
                          <w:szCs w:val="18"/>
                        </w:rPr>
                      </w:pPr>
                      <w:hyperlink w:history="1" r:id="rId12">
                        <w:r w:rsidRPr="006C28E0" w:rsidR="00662086">
                          <w:rPr>
                            <w:rStyle w:val="Hyperlink"/>
                            <w:sz w:val="18"/>
                            <w:szCs w:val="18"/>
                          </w:rPr>
                          <w:t>www.strabag-pfs.de</w:t>
                        </w:r>
                      </w:hyperlink>
                    </w:p>
                    <w:p w:rsidR="00662086" w:rsidP="00662086" w:rsidRDefault="00662086" w14:paraId="14B07696" w14:textId="77777777">
                      <w:pPr>
                        <w:tabs>
                          <w:tab w:val="left" w:pos="851"/>
                        </w:tabs>
                        <w:spacing w:before="40"/>
                        <w:rPr>
                          <w:sz w:val="18"/>
                          <w:szCs w:val="18"/>
                        </w:rPr>
                      </w:pPr>
                    </w:p>
                    <w:p w:rsidR="007B506A" w:rsidRDefault="007B506A" w14:paraId="50C20573" w14:textId="79118A4F"/>
                    <w:p w:rsidR="006C0593" w:rsidRDefault="006C0593" w14:paraId="30F3E86B" w14:textId="1828241F"/>
                    <w:p w:rsidR="006C0593" w:rsidRDefault="006C0593" w14:paraId="56FE652B" w14:textId="65A1DF80"/>
                    <w:p w:rsidR="00B840D0" w:rsidRDefault="00B840D0" w14:paraId="0E081143" w14:textId="56732C51"/>
                    <w:p w:rsidR="00B840D0" w:rsidRDefault="00B840D0" w14:paraId="1B7807F4" w14:textId="66D5DE06"/>
                    <w:p w:rsidR="00B840D0" w:rsidRDefault="00B840D0" w14:paraId="35B389D6" w14:textId="77777777"/>
                    <w:p w:rsidR="006C0593" w:rsidRDefault="006C0593" w14:paraId="4A1AAF50" w14:textId="7CC45ECF"/>
                    <w:p w:rsidR="006C0593" w:rsidRDefault="006C0593" w14:paraId="147627BC" w14:textId="12C83F17"/>
                    <w:p w:rsidR="006C0593" w:rsidRDefault="006C0593" w14:paraId="6E0C26D7" w14:textId="633B0675"/>
                    <w:p w:rsidR="006C0593" w:rsidRDefault="006C0593" w14:paraId="6A73962F" w14:textId="6F55878D"/>
                    <w:p w:rsidR="006C0593" w:rsidRDefault="006C0593" w14:paraId="3F3E1D71" w14:textId="4CFC3D36"/>
                    <w:p w:rsidR="006C0593" w:rsidRDefault="006C0593" w14:paraId="03C50D33" w14:textId="77777777"/>
                    <w:p w:rsidR="006C0593" w:rsidRDefault="006C0593" w14:paraId="1E2E03CE" w14:textId="18A4A2C1"/>
                    <w:p w:rsidR="006C0593" w:rsidRDefault="006C0593" w14:paraId="5A716267" w14:textId="4AD8FA09"/>
                    <w:p w:rsidR="006C0593" w:rsidRDefault="006C0593" w14:paraId="00FD0556" w14:textId="2AEFE308"/>
                  </w:txbxContent>
                </v:textbox>
              </v:shape>
            </w:pict>
          </mc:Fallback>
        </mc:AlternateContent>
      </w:r>
    </w:p>
    <w:p w14:paraId="13D8DE54" w14:textId="448F2F79" w:rsidR="0018631E" w:rsidRPr="008A7B67" w:rsidRDefault="000B512D" w:rsidP="0018631E">
      <w:pPr>
        <w:ind w:left="-142"/>
        <w:rPr>
          <w:rFonts w:cs="Arial"/>
          <w:szCs w:val="22"/>
        </w:rPr>
      </w:pPr>
      <w:bookmarkStart w:id="1" w:name="_Hlk122425737"/>
      <w:bookmarkStart w:id="2" w:name="_Hlk122425711"/>
      <w:r w:rsidRPr="00852EC9">
        <w:rPr>
          <w:rFonts w:cs="Arial"/>
          <w:szCs w:val="22"/>
          <w:lang w:val="en-US" w:eastAsia="de-CH"/>
        </w:rPr>
        <w:t xml:space="preserve">Frankfurt, </w:t>
      </w:r>
      <w:r w:rsidR="00B757C1" w:rsidRPr="00852EC9">
        <w:rPr>
          <w:rFonts w:cs="Arial"/>
          <w:szCs w:val="22"/>
          <w:lang w:val="en-US" w:eastAsia="de-CH"/>
        </w:rPr>
        <w:t>14</w:t>
      </w:r>
      <w:r w:rsidR="00AF2336" w:rsidRPr="00852EC9">
        <w:rPr>
          <w:rFonts w:cs="Arial"/>
          <w:szCs w:val="22"/>
          <w:lang w:val="en-US" w:eastAsia="de-CH"/>
        </w:rPr>
        <w:t xml:space="preserve">. </w:t>
      </w:r>
      <w:r w:rsidR="00DB5BE8" w:rsidRPr="00852EC9">
        <w:rPr>
          <w:rFonts w:cs="Arial"/>
          <w:szCs w:val="22"/>
          <w:lang w:val="en-US" w:eastAsia="de-CH"/>
        </w:rPr>
        <w:t>September</w:t>
      </w:r>
      <w:r w:rsidR="00AF2336" w:rsidRPr="00852EC9">
        <w:rPr>
          <w:rFonts w:cs="Arial"/>
          <w:szCs w:val="22"/>
          <w:lang w:val="en-US" w:eastAsia="de-CH"/>
        </w:rPr>
        <w:t xml:space="preserve"> 2023</w:t>
      </w:r>
      <w:r w:rsidRPr="00852EC9">
        <w:rPr>
          <w:rFonts w:cs="Arial"/>
          <w:szCs w:val="22"/>
          <w:lang w:val="en-US"/>
        </w:rPr>
        <w:t xml:space="preserve"> </w:t>
      </w:r>
      <w:r w:rsidR="00A626F2" w:rsidRPr="00852EC9">
        <w:rPr>
          <w:rFonts w:cs="Arial"/>
          <w:szCs w:val="22"/>
          <w:lang w:val="en-US"/>
        </w:rPr>
        <w:t xml:space="preserve">  </w:t>
      </w:r>
      <w:r w:rsidRPr="00852EC9">
        <w:rPr>
          <w:rFonts w:cs="Arial"/>
          <w:szCs w:val="22"/>
          <w:lang w:val="en-US"/>
        </w:rPr>
        <w:t xml:space="preserve">     </w:t>
      </w:r>
      <w:r w:rsidR="0018631E" w:rsidRPr="00852EC9">
        <w:rPr>
          <w:rFonts w:cs="Arial"/>
          <w:szCs w:val="22"/>
          <w:lang w:val="en-US"/>
        </w:rPr>
        <w:t xml:space="preserve">Die STRABAG Building and Industrial Services GmbH wurde zum 6.9.2023 auf die STRABAG Property and Facility Services GmbH (STRABAG PFS) verschmolzen. </w:t>
      </w:r>
      <w:r w:rsidR="0018631E" w:rsidRPr="008A7B67">
        <w:rPr>
          <w:rFonts w:cs="Arial"/>
          <w:szCs w:val="22"/>
        </w:rPr>
        <w:t xml:space="preserve">Die Integration war bereits mit der Umfirmierung der ehemaligen DIW Instandhaltung im Jahr 2021 eingeläutet worden und ist mit der Verschmelzung jetzt vollständig abgeschlossen. </w:t>
      </w:r>
    </w:p>
    <w:p w14:paraId="01D5EEDF" w14:textId="77777777" w:rsidR="0018631E" w:rsidRPr="008A7B67" w:rsidRDefault="0018631E" w:rsidP="0018631E">
      <w:pPr>
        <w:ind w:left="-142"/>
        <w:rPr>
          <w:rFonts w:cs="Arial"/>
          <w:szCs w:val="22"/>
        </w:rPr>
      </w:pPr>
    </w:p>
    <w:p w14:paraId="073996E4" w14:textId="77777777" w:rsidR="0018631E" w:rsidRDefault="0018631E" w:rsidP="0018631E">
      <w:pPr>
        <w:ind w:left="-142"/>
        <w:rPr>
          <w:rFonts w:cs="Arial"/>
          <w:szCs w:val="22"/>
          <w:lang w:val="de-AT"/>
        </w:rPr>
      </w:pPr>
      <w:r>
        <w:rPr>
          <w:rFonts w:cs="Arial"/>
          <w:szCs w:val="22"/>
          <w:lang w:val="de-AT"/>
        </w:rPr>
        <w:t xml:space="preserve">‚Wir können nun unser gesamtes Serviceportfolio als ‚One-Stop-Shop‘ unter der starken und bekannten Marke STRABAG PFS anbieten. Das stärkt unseren Auftritt gegenüber unseren Kunden, vereinfacht unsere Prozesse und bietet unseren vielen Kolleg:innen einheitliche, attraktive und moderne Arbeitsbedingungen‘ erklärt Dr. Marion Henschel, Vorsitzende der Geschäftsführung von STRABAG PFS. </w:t>
      </w:r>
    </w:p>
    <w:p w14:paraId="475E4CF2" w14:textId="77777777" w:rsidR="0018631E" w:rsidRDefault="0018631E" w:rsidP="0018631E">
      <w:pPr>
        <w:ind w:left="-142"/>
        <w:rPr>
          <w:rFonts w:cs="Arial"/>
          <w:szCs w:val="22"/>
          <w:lang w:val="de-AT"/>
        </w:rPr>
      </w:pPr>
    </w:p>
    <w:p w14:paraId="07BABF84" w14:textId="7CF3C650" w:rsidR="0018631E" w:rsidRDefault="0018631E" w:rsidP="4E2E7A9F">
      <w:pPr>
        <w:ind w:left="-142"/>
        <w:rPr>
          <w:rFonts w:cs="Arial"/>
          <w:lang w:val="de-AT"/>
        </w:rPr>
      </w:pPr>
      <w:r w:rsidRPr="6AA20380">
        <w:rPr>
          <w:rFonts w:cs="Arial"/>
          <w:lang w:val="de-AT"/>
        </w:rPr>
        <w:t>Alle Ansprechpartner:innen bleiben von der Verschmelzung unberührt; auch bleiben alle Arbeitsplätze erhalten. Mit dem Erwerb der Gesellschaften der DIW-Gruppe im Jahr 2014 hatte STRABAG PFS ihre Kompetenzen i</w:t>
      </w:r>
      <w:r w:rsidR="6DEC535F" w:rsidRPr="6AA20380">
        <w:rPr>
          <w:rFonts w:cs="Arial"/>
          <w:lang w:val="de-AT"/>
        </w:rPr>
        <w:t>n</w:t>
      </w:r>
      <w:r w:rsidRPr="6AA20380">
        <w:rPr>
          <w:rFonts w:cs="Arial"/>
          <w:lang w:val="de-AT"/>
        </w:rPr>
        <w:t xml:space="preserve"> Infrastrukturelle</w:t>
      </w:r>
      <w:r w:rsidR="7715547D" w:rsidRPr="6AA20380">
        <w:rPr>
          <w:rFonts w:cs="Arial"/>
          <w:lang w:val="de-AT"/>
        </w:rPr>
        <w:t>m</w:t>
      </w:r>
      <w:r w:rsidRPr="6AA20380">
        <w:rPr>
          <w:rFonts w:cs="Arial"/>
          <w:lang w:val="de-AT"/>
        </w:rPr>
        <w:t xml:space="preserve"> Facility Management und Industrieservice</w:t>
      </w:r>
      <w:r w:rsidR="6B80AD06" w:rsidRPr="6AA20380">
        <w:rPr>
          <w:rFonts w:cs="Arial"/>
          <w:lang w:val="de-AT"/>
        </w:rPr>
        <w:t>s</w:t>
      </w:r>
      <w:r w:rsidRPr="6AA20380">
        <w:rPr>
          <w:rFonts w:cs="Arial"/>
          <w:lang w:val="de-AT"/>
        </w:rPr>
        <w:t xml:space="preserve"> ausgebaut und gehört seitdem zu den führenden integrierten Immobilien- und Industrieservicedienstleistern.</w:t>
      </w:r>
    </w:p>
    <w:p w14:paraId="2251ECD1" w14:textId="77777777" w:rsidR="0018631E" w:rsidRDefault="0018631E" w:rsidP="0018631E">
      <w:pPr>
        <w:ind w:left="-142"/>
        <w:rPr>
          <w:rFonts w:cs="Arial"/>
          <w:szCs w:val="22"/>
          <w:lang w:val="de-AT"/>
        </w:rPr>
      </w:pPr>
    </w:p>
    <w:p w14:paraId="00067F7C" w14:textId="3BF6DACE" w:rsidR="00EE75D0" w:rsidRDefault="00EE75D0" w:rsidP="0018631E">
      <w:pPr>
        <w:ind w:left="-142"/>
        <w:rPr>
          <w:rFonts w:cs="Arial"/>
          <w:szCs w:val="22"/>
          <w:lang w:val="de-AT"/>
        </w:rPr>
      </w:pPr>
    </w:p>
    <w:p w14:paraId="1F5D9DE4" w14:textId="36A72D67" w:rsidR="00481278" w:rsidRDefault="00481278" w:rsidP="00555592">
      <w:pPr>
        <w:ind w:left="-142"/>
        <w:rPr>
          <w:rFonts w:cs="Arial"/>
          <w:color w:val="202122"/>
          <w:szCs w:val="22"/>
          <w:shd w:val="clear" w:color="auto" w:fill="FFFFFF"/>
          <w:lang w:val="de-AT"/>
        </w:rPr>
      </w:pPr>
    </w:p>
    <w:p w14:paraId="78A1CF1E" w14:textId="77777777" w:rsidR="00A269F5" w:rsidRDefault="00A269F5" w:rsidP="00A269F5">
      <w:pPr>
        <w:ind w:left="-142"/>
        <w:rPr>
          <w:rFonts w:cs="Arial"/>
          <w:color w:val="333333"/>
          <w:szCs w:val="22"/>
          <w:shd w:val="clear" w:color="auto" w:fill="FFFFFF"/>
        </w:rPr>
      </w:pPr>
    </w:p>
    <w:bookmarkEnd w:id="1"/>
    <w:p w14:paraId="5FFC4B0E" w14:textId="77777777" w:rsidR="006C4C11" w:rsidRPr="00AA0935" w:rsidRDefault="006C4C11" w:rsidP="00D16ED9">
      <w:pPr>
        <w:snapToGrid w:val="0"/>
        <w:spacing w:line="264" w:lineRule="auto"/>
        <w:ind w:left="-142" w:right="-284"/>
        <w:jc w:val="both"/>
        <w:rPr>
          <w:rFonts w:cs="Arial"/>
          <w:sz w:val="18"/>
          <w:szCs w:val="18"/>
          <w:lang w:val="en-US" w:eastAsia="ko-KR"/>
        </w:rPr>
      </w:pPr>
      <w:r w:rsidRPr="00AA0935">
        <w:rPr>
          <w:rFonts w:cs="Arial"/>
          <w:b/>
          <w:i/>
          <w:iCs/>
          <w:sz w:val="18"/>
          <w:szCs w:val="18"/>
          <w:lang w:val="en-US" w:eastAsia="ko-KR"/>
        </w:rPr>
        <w:t xml:space="preserve">Über STRABAG Property and Facility Services </w:t>
      </w:r>
      <w:bookmarkStart w:id="3" w:name="_Hlk29305550"/>
    </w:p>
    <w:p w14:paraId="0B4D6A34" w14:textId="1B243858" w:rsidR="00C803EA" w:rsidRPr="006564D0" w:rsidRDefault="00C803EA" w:rsidP="00C803EA">
      <w:pPr>
        <w:ind w:left="-142"/>
        <w:rPr>
          <w:i/>
          <w:iCs/>
          <w:sz w:val="18"/>
          <w:szCs w:val="18"/>
        </w:rPr>
      </w:pPr>
      <w:bookmarkStart w:id="4" w:name="_Hlk108174980"/>
      <w:r w:rsidRPr="00C803EA">
        <w:rPr>
          <w:i/>
          <w:iCs/>
          <w:sz w:val="18"/>
          <w:szCs w:val="18"/>
        </w:rPr>
        <w:t xml:space="preserve">Die STRABAG Property and Facility Services Unternehmensgruppe (STRABAG PFS) ist eine integrierte Immobilien- und Industriedienstleisterin für alle Arten von Immobilien, führend in digitaler und technischer Kompetenz. Für unsere Kunden erbringen wir nachhaltige Lösungen in jeder Lebenszyklusphase der Immobilie – vom Büro über Industrie- und Produktionsstandorte, Logistikzentren bis hin zu Technikgebäuden und Rechenzentren. Unser Leistungsportfolio umfasst Technisches und Infrastrukturelles Facility Management, Property Management, Bauen im Bestand sowie spezielle Industrieservices. Unsere qualifizierten </w:t>
      </w:r>
      <w:proofErr w:type="gramStart"/>
      <w:r w:rsidRPr="00C803EA">
        <w:rPr>
          <w:i/>
          <w:iCs/>
          <w:sz w:val="18"/>
          <w:szCs w:val="18"/>
        </w:rPr>
        <w:t>Mitarbeiter:innen</w:t>
      </w:r>
      <w:proofErr w:type="gramEnd"/>
      <w:r w:rsidRPr="00C803EA">
        <w:rPr>
          <w:i/>
          <w:iCs/>
          <w:sz w:val="18"/>
          <w:szCs w:val="18"/>
        </w:rPr>
        <w:t xml:space="preserve"> erbringen alle Leistungen in Deutschland, in Österreich, in Polen, in der Slowakei und in Tschechien – individuell auf Kunden, </w:t>
      </w:r>
      <w:r w:rsidRPr="006A34C4">
        <w:rPr>
          <w:i/>
          <w:iCs/>
          <w:sz w:val="18"/>
          <w:szCs w:val="18"/>
        </w:rPr>
        <w:t>Branchen und Standorte zugeschnitten sowie mit einheitlich hohem Qualitätsstandard. Weitere Informationen unter</w:t>
      </w:r>
      <w:r w:rsidRPr="006564D0">
        <w:rPr>
          <w:i/>
          <w:iCs/>
          <w:sz w:val="18"/>
          <w:szCs w:val="18"/>
        </w:rPr>
        <w:t xml:space="preserve"> </w:t>
      </w:r>
      <w:hyperlink r:id="rId13" w:history="1">
        <w:r w:rsidRPr="006564D0">
          <w:rPr>
            <w:rStyle w:val="Hyperlink"/>
            <w:i/>
            <w:iCs/>
            <w:sz w:val="18"/>
            <w:szCs w:val="18"/>
          </w:rPr>
          <w:t>www.strabag-pfs.de</w:t>
        </w:r>
      </w:hyperlink>
    </w:p>
    <w:bookmarkEnd w:id="2"/>
    <w:bookmarkEnd w:id="3"/>
    <w:bookmarkEnd w:id="4"/>
    <w:p w14:paraId="3E8F46BE" w14:textId="239B37E1" w:rsidR="009F2FD4" w:rsidRDefault="009F2FD4" w:rsidP="00C803EA">
      <w:pPr>
        <w:ind w:left="-142"/>
        <w:rPr>
          <w:sz w:val="18"/>
          <w:szCs w:val="18"/>
        </w:rPr>
      </w:pPr>
    </w:p>
    <w:sectPr w:rsidR="009F2FD4" w:rsidSect="00356CE4">
      <w:footerReference w:type="default" r:id="rId14"/>
      <w:headerReference w:type="first" r:id="rId15"/>
      <w:footerReference w:type="first" r:id="rId16"/>
      <w:pgSz w:w="11906" w:h="16838" w:code="9"/>
      <w:pgMar w:top="1021" w:right="851" w:bottom="1134" w:left="4253" w:header="107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F3B4" w14:textId="77777777" w:rsidR="00155E16" w:rsidRDefault="00155E16">
      <w:r>
        <w:separator/>
      </w:r>
    </w:p>
  </w:endnote>
  <w:endnote w:type="continuationSeparator" w:id="0">
    <w:p w14:paraId="482E9DB1" w14:textId="77777777" w:rsidR="00155E16" w:rsidRDefault="0015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2A4D" w14:textId="77777777" w:rsidR="004256D8" w:rsidRPr="00CF7AD7" w:rsidRDefault="004256D8" w:rsidP="004256D8">
    <w:pPr>
      <w:pStyle w:val="Fuzeile"/>
      <w:ind w:right="360"/>
      <w:jc w:val="right"/>
      <w:rPr>
        <w:sz w:val="18"/>
        <w:szCs w:val="18"/>
      </w:rPr>
    </w:pPr>
    <w:r w:rsidRPr="00F40033">
      <w:rPr>
        <w:sz w:val="18"/>
        <w:szCs w:val="18"/>
      </w:rPr>
      <w:t xml:space="preserve">Seite </w:t>
    </w:r>
    <w:r w:rsidRPr="00F40033">
      <w:rPr>
        <w:sz w:val="18"/>
        <w:szCs w:val="18"/>
      </w:rPr>
      <w:fldChar w:fldCharType="begin"/>
    </w:r>
    <w:r w:rsidRPr="00F40033">
      <w:rPr>
        <w:sz w:val="18"/>
        <w:szCs w:val="18"/>
      </w:rPr>
      <w:instrText xml:space="preserve"> PAGE </w:instrText>
    </w:r>
    <w:r w:rsidRPr="00F40033">
      <w:rPr>
        <w:sz w:val="18"/>
        <w:szCs w:val="18"/>
      </w:rPr>
      <w:fldChar w:fldCharType="separate"/>
    </w:r>
    <w:r w:rsidR="008C01BB">
      <w:rPr>
        <w:noProof/>
        <w:sz w:val="18"/>
        <w:szCs w:val="18"/>
      </w:rPr>
      <w:t>2</w:t>
    </w:r>
    <w:r w:rsidRPr="00F40033">
      <w:rPr>
        <w:sz w:val="18"/>
        <w:szCs w:val="18"/>
      </w:rPr>
      <w:fldChar w:fldCharType="end"/>
    </w:r>
    <w:r w:rsidRPr="00F40033">
      <w:rPr>
        <w:sz w:val="18"/>
        <w:szCs w:val="18"/>
      </w:rPr>
      <w:t xml:space="preserve"> von </w:t>
    </w:r>
    <w:r w:rsidRPr="00F40033">
      <w:rPr>
        <w:sz w:val="18"/>
        <w:szCs w:val="18"/>
      </w:rPr>
      <w:fldChar w:fldCharType="begin"/>
    </w:r>
    <w:r w:rsidRPr="00F40033">
      <w:rPr>
        <w:sz w:val="18"/>
        <w:szCs w:val="18"/>
      </w:rPr>
      <w:instrText xml:space="preserve"> NUMPAGES </w:instrText>
    </w:r>
    <w:r w:rsidRPr="00F40033">
      <w:rPr>
        <w:sz w:val="18"/>
        <w:szCs w:val="18"/>
      </w:rPr>
      <w:fldChar w:fldCharType="separate"/>
    </w:r>
    <w:r w:rsidR="008C01BB">
      <w:rPr>
        <w:noProof/>
        <w:sz w:val="18"/>
        <w:szCs w:val="18"/>
      </w:rPr>
      <w:t>2</w:t>
    </w:r>
    <w:r w:rsidRPr="00F40033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45D7" w14:textId="77777777" w:rsidR="004256D8" w:rsidRPr="00CF7AD7" w:rsidRDefault="004256D8" w:rsidP="004256D8">
    <w:pPr>
      <w:pStyle w:val="Fuzeile"/>
      <w:ind w:right="360"/>
      <w:jc w:val="right"/>
      <w:rPr>
        <w:sz w:val="18"/>
        <w:szCs w:val="18"/>
      </w:rPr>
    </w:pPr>
    <w:r w:rsidRPr="00F40033">
      <w:rPr>
        <w:sz w:val="18"/>
        <w:szCs w:val="18"/>
      </w:rPr>
      <w:t xml:space="preserve">Seite </w:t>
    </w:r>
    <w:r w:rsidRPr="00F40033">
      <w:rPr>
        <w:sz w:val="18"/>
        <w:szCs w:val="18"/>
      </w:rPr>
      <w:fldChar w:fldCharType="begin"/>
    </w:r>
    <w:r w:rsidRPr="00F40033">
      <w:rPr>
        <w:sz w:val="18"/>
        <w:szCs w:val="18"/>
      </w:rPr>
      <w:instrText xml:space="preserve"> PAGE </w:instrText>
    </w:r>
    <w:r w:rsidRPr="00F40033">
      <w:rPr>
        <w:sz w:val="18"/>
        <w:szCs w:val="18"/>
      </w:rPr>
      <w:fldChar w:fldCharType="separate"/>
    </w:r>
    <w:r w:rsidR="008C01BB">
      <w:rPr>
        <w:noProof/>
        <w:sz w:val="18"/>
        <w:szCs w:val="18"/>
      </w:rPr>
      <w:t>1</w:t>
    </w:r>
    <w:r w:rsidRPr="00F40033">
      <w:rPr>
        <w:sz w:val="18"/>
        <w:szCs w:val="18"/>
      </w:rPr>
      <w:fldChar w:fldCharType="end"/>
    </w:r>
    <w:r w:rsidRPr="00F40033">
      <w:rPr>
        <w:sz w:val="18"/>
        <w:szCs w:val="18"/>
      </w:rPr>
      <w:t xml:space="preserve"> von </w:t>
    </w:r>
    <w:r w:rsidRPr="00F40033">
      <w:rPr>
        <w:sz w:val="18"/>
        <w:szCs w:val="18"/>
      </w:rPr>
      <w:fldChar w:fldCharType="begin"/>
    </w:r>
    <w:r w:rsidRPr="00F40033">
      <w:rPr>
        <w:sz w:val="18"/>
        <w:szCs w:val="18"/>
      </w:rPr>
      <w:instrText xml:space="preserve"> NUMPAGES </w:instrText>
    </w:r>
    <w:r w:rsidRPr="00F40033">
      <w:rPr>
        <w:sz w:val="18"/>
        <w:szCs w:val="18"/>
      </w:rPr>
      <w:fldChar w:fldCharType="separate"/>
    </w:r>
    <w:r w:rsidR="008C01BB">
      <w:rPr>
        <w:noProof/>
        <w:sz w:val="18"/>
        <w:szCs w:val="18"/>
      </w:rPr>
      <w:t>1</w:t>
    </w:r>
    <w:r w:rsidRPr="00F4003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77DB" w14:textId="77777777" w:rsidR="00155E16" w:rsidRDefault="00155E16">
      <w:r>
        <w:separator/>
      </w:r>
    </w:p>
  </w:footnote>
  <w:footnote w:type="continuationSeparator" w:id="0">
    <w:p w14:paraId="32C2A38E" w14:textId="77777777" w:rsidR="00155E16" w:rsidRDefault="00155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2"/>
    </w:tblGrid>
    <w:tr w:rsidR="009536BD" w:rsidRPr="00D66548" w14:paraId="14F9684B" w14:textId="77777777" w:rsidTr="003E7BB4">
      <w:trPr>
        <w:trHeight w:hRule="exact" w:val="1557"/>
      </w:trPr>
      <w:tc>
        <w:tcPr>
          <w:tcW w:w="694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22EF399" w14:textId="4BFA7E69" w:rsidR="009536BD" w:rsidRDefault="009A5DF9" w:rsidP="009536BD">
          <w:pPr>
            <w:pStyle w:val="Kopfzeile"/>
            <w:rPr>
              <w:rFonts w:cs="Arial"/>
              <w:b/>
              <w:sz w:val="18"/>
              <w:szCs w:val="18"/>
            </w:rPr>
          </w:pPr>
          <w:bookmarkStart w:id="5" w:name="OLE_LINK5"/>
          <w:bookmarkStart w:id="6" w:name="OLE_LINK6"/>
          <w:bookmarkStart w:id="7" w:name="_Hlk410975456"/>
          <w:bookmarkStart w:id="8" w:name="OLE_LINK7"/>
          <w:bookmarkStart w:id="9" w:name="OLE_LINK8"/>
          <w:bookmarkStart w:id="10" w:name="_Hlk410975465"/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7EB53DC" wp14:editId="470BA511">
                <wp:simplePos x="0" y="0"/>
                <wp:positionH relativeFrom="column">
                  <wp:posOffset>2873072</wp:posOffset>
                </wp:positionH>
                <wp:positionV relativeFrom="paragraph">
                  <wp:posOffset>-64246</wp:posOffset>
                </wp:positionV>
                <wp:extent cx="1450340" cy="596900"/>
                <wp:effectExtent l="0" t="0" r="0" b="0"/>
                <wp:wrapNone/>
                <wp:docPr id="2" name="Grafik 2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Ein Bild, das Text, ClipAr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0340" cy="596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9536BD" w:rsidRPr="00D66548">
            <w:rPr>
              <w:rFonts w:cs="Arial"/>
              <w:b/>
              <w:sz w:val="18"/>
              <w:szCs w:val="18"/>
            </w:rPr>
            <w:t>P</w:t>
          </w:r>
          <w:bookmarkStart w:id="11" w:name="OLE_LINK1"/>
          <w:bookmarkStart w:id="12" w:name="OLE_LINK2"/>
          <w:bookmarkStart w:id="13" w:name="_Hlk410975436"/>
          <w:bookmarkStart w:id="14" w:name="OLE_LINK3"/>
          <w:bookmarkStart w:id="15" w:name="OLE_LINK4"/>
          <w:bookmarkStart w:id="16" w:name="_Hlk410975442"/>
          <w:r w:rsidR="009536BD" w:rsidRPr="00D66548">
            <w:rPr>
              <w:rFonts w:cs="Arial"/>
              <w:b/>
              <w:sz w:val="18"/>
              <w:szCs w:val="18"/>
            </w:rPr>
            <w:t>ressemitteilung</w:t>
          </w:r>
        </w:p>
        <w:p w14:paraId="5E43F77E" w14:textId="586EE287" w:rsidR="00484D92" w:rsidRPr="00D66548" w:rsidRDefault="00484D92" w:rsidP="009536BD">
          <w:pPr>
            <w:pStyle w:val="Kopfzeile"/>
            <w:rPr>
              <w:rFonts w:cs="Arial"/>
              <w:b/>
              <w:sz w:val="18"/>
              <w:szCs w:val="18"/>
            </w:rPr>
          </w:pPr>
        </w:p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p w14:paraId="707A7E7B" w14:textId="189D4485" w:rsidR="003E7BB4" w:rsidRDefault="003E7BB4" w:rsidP="00463ED4">
          <w:pPr>
            <w:pStyle w:val="Kopfzeile"/>
            <w:rPr>
              <w:sz w:val="2"/>
              <w:szCs w:val="2"/>
            </w:rPr>
          </w:pPr>
        </w:p>
        <w:p w14:paraId="26532022" w14:textId="514B2C97" w:rsidR="003E7BB4" w:rsidRPr="003E7BB4" w:rsidRDefault="003E7BB4" w:rsidP="003E7BB4"/>
        <w:p w14:paraId="5E047E1C" w14:textId="77777777" w:rsidR="003E7BB4" w:rsidRPr="003E7BB4" w:rsidRDefault="003E7BB4" w:rsidP="003E7BB4"/>
        <w:p w14:paraId="6D66D621" w14:textId="77777777" w:rsidR="003E7BB4" w:rsidRDefault="003E7BB4" w:rsidP="003E7BB4"/>
        <w:p w14:paraId="1D31A7A7" w14:textId="77777777" w:rsidR="009536BD" w:rsidRPr="003E7BB4" w:rsidRDefault="009536BD" w:rsidP="003E7BB4"/>
      </w:tc>
    </w:tr>
  </w:tbl>
  <w:p w14:paraId="3F22C8AF" w14:textId="11BB6FD6" w:rsidR="009E525F" w:rsidRPr="00900EF5" w:rsidRDefault="009E525F" w:rsidP="009E525F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BD10266_"/>
      </v:shape>
    </w:pict>
  </w:numPicBullet>
  <w:numPicBullet w:numPicBulletId="1">
    <w:pict>
      <v:shape id="_x0000_i1027" type="#_x0000_t75" style="width:10.5pt;height:10.5pt" o:bullet="t">
        <v:imagedata r:id="rId2" o:title="BD10264_"/>
      </v:shape>
    </w:pict>
  </w:numPicBullet>
  <w:abstractNum w:abstractNumId="0" w15:restartNumberingAfterBreak="0">
    <w:nsid w:val="FFFFFF7C"/>
    <w:multiLevelType w:val="singleLevel"/>
    <w:tmpl w:val="465244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EBA4E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70A4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11805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F854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EE64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3CD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1EE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AE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8CB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3D6E69"/>
    <w:multiLevelType w:val="hybridMultilevel"/>
    <w:tmpl w:val="CFAA6368"/>
    <w:lvl w:ilvl="0" w:tplc="984AFB8E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  <w:u w:color="FF0000"/>
      </w:rPr>
    </w:lvl>
    <w:lvl w:ilvl="1" w:tplc="0407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1" w15:restartNumberingAfterBreak="0">
    <w:nsid w:val="1D87787D"/>
    <w:multiLevelType w:val="hybridMultilevel"/>
    <w:tmpl w:val="F75A012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93162A"/>
    <w:multiLevelType w:val="hybridMultilevel"/>
    <w:tmpl w:val="1A78B7DA"/>
    <w:lvl w:ilvl="0" w:tplc="04070001">
      <w:start w:val="1"/>
      <w:numFmt w:val="bullet"/>
      <w:lvlText w:val=""/>
      <w:lvlJc w:val="left"/>
      <w:pPr>
        <w:tabs>
          <w:tab w:val="num" w:pos="-64"/>
        </w:tabs>
        <w:ind w:left="-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656"/>
        </w:tabs>
        <w:ind w:left="6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376"/>
        </w:tabs>
        <w:ind w:left="13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096"/>
        </w:tabs>
        <w:ind w:left="20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16"/>
        </w:tabs>
        <w:ind w:left="28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536"/>
        </w:tabs>
        <w:ind w:left="35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256"/>
        </w:tabs>
        <w:ind w:left="42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976"/>
        </w:tabs>
        <w:ind w:left="49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696"/>
        </w:tabs>
        <w:ind w:left="5696" w:hanging="360"/>
      </w:pPr>
      <w:rPr>
        <w:rFonts w:ascii="Wingdings" w:hAnsi="Wingdings" w:hint="default"/>
      </w:rPr>
    </w:lvl>
  </w:abstractNum>
  <w:abstractNum w:abstractNumId="13" w15:restartNumberingAfterBreak="0">
    <w:nsid w:val="326E74B2"/>
    <w:multiLevelType w:val="hybridMultilevel"/>
    <w:tmpl w:val="24BC919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363F55"/>
    <w:multiLevelType w:val="hybridMultilevel"/>
    <w:tmpl w:val="E1D2CA00"/>
    <w:lvl w:ilvl="0" w:tplc="7132F2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25851"/>
    <w:multiLevelType w:val="hybridMultilevel"/>
    <w:tmpl w:val="CD62B2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E7E4F"/>
    <w:multiLevelType w:val="hybridMultilevel"/>
    <w:tmpl w:val="F31E71E8"/>
    <w:lvl w:ilvl="0" w:tplc="F19C8BB0"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-684"/>
        </w:tabs>
        <w:ind w:left="-6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6"/>
        </w:tabs>
        <w:ind w:left="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</w:abstractNum>
  <w:abstractNum w:abstractNumId="17" w15:restartNumberingAfterBreak="0">
    <w:nsid w:val="3F7823F5"/>
    <w:multiLevelType w:val="hybridMultilevel"/>
    <w:tmpl w:val="D9A87FE8"/>
    <w:lvl w:ilvl="0" w:tplc="AE300F68">
      <w:numFmt w:val="bullet"/>
      <w:pStyle w:val="Char26"/>
      <w:lvlText w:val=""/>
      <w:lvlJc w:val="left"/>
      <w:pPr>
        <w:tabs>
          <w:tab w:val="num" w:pos="227"/>
        </w:tabs>
        <w:ind w:left="113" w:hanging="113"/>
      </w:pPr>
      <w:rPr>
        <w:rFonts w:ascii="Symbol" w:eastAsia="SimSu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F0143"/>
    <w:multiLevelType w:val="hybridMultilevel"/>
    <w:tmpl w:val="6466042C"/>
    <w:lvl w:ilvl="0" w:tplc="1AD24B8A">
      <w:start w:val="1"/>
      <w:numFmt w:val="bullet"/>
      <w:pStyle w:val="SEBBulletpoin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99CC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D201B"/>
    <w:multiLevelType w:val="hybridMultilevel"/>
    <w:tmpl w:val="C34CBA88"/>
    <w:lvl w:ilvl="0" w:tplc="7132F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CC2C34"/>
    <w:multiLevelType w:val="hybridMultilevel"/>
    <w:tmpl w:val="28360B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C36EE"/>
    <w:multiLevelType w:val="hybridMultilevel"/>
    <w:tmpl w:val="093EF7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8287F"/>
    <w:multiLevelType w:val="hybridMultilevel"/>
    <w:tmpl w:val="F7E0DFD2"/>
    <w:lvl w:ilvl="0" w:tplc="3802F900">
      <w:numFmt w:val="bullet"/>
      <w:lvlText w:val=""/>
      <w:lvlJc w:val="left"/>
      <w:pPr>
        <w:ind w:left="218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3" w15:restartNumberingAfterBreak="0">
    <w:nsid w:val="59125CBE"/>
    <w:multiLevelType w:val="hybridMultilevel"/>
    <w:tmpl w:val="3C9A61A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C43F98"/>
    <w:multiLevelType w:val="hybridMultilevel"/>
    <w:tmpl w:val="F0D2537E"/>
    <w:lvl w:ilvl="0" w:tplc="7132F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5219C5"/>
    <w:multiLevelType w:val="hybridMultilevel"/>
    <w:tmpl w:val="AD0C384C"/>
    <w:lvl w:ilvl="0" w:tplc="9328EC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7707B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4EB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404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8CE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3847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A67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8EBA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9225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1C803F3"/>
    <w:multiLevelType w:val="hybridMultilevel"/>
    <w:tmpl w:val="62A02E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15A89"/>
    <w:multiLevelType w:val="hybridMultilevel"/>
    <w:tmpl w:val="EC10B5F8"/>
    <w:lvl w:ilvl="0" w:tplc="613CD3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707B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4EB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404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8CE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3847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A67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8EBA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9225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5391A87"/>
    <w:multiLevelType w:val="hybridMultilevel"/>
    <w:tmpl w:val="7EC602DE"/>
    <w:lvl w:ilvl="0" w:tplc="409C1F8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D72622"/>
      </w:rPr>
    </w:lvl>
    <w:lvl w:ilvl="1" w:tplc="E7707B86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394EB5B0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A0404CF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DB68CEB6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A63847BE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A5A67FAE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C38EBA82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C09225A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29" w15:restartNumberingAfterBreak="0">
    <w:nsid w:val="679E76F3"/>
    <w:multiLevelType w:val="hybridMultilevel"/>
    <w:tmpl w:val="35AEA88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16DE9"/>
    <w:multiLevelType w:val="hybridMultilevel"/>
    <w:tmpl w:val="9FE4953A"/>
    <w:lvl w:ilvl="0" w:tplc="F89C368A">
      <w:start w:val="1"/>
      <w:numFmt w:val="bullet"/>
      <w:lvlText w:val="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  <w:color w:val="FF0000"/>
        <w:sz w:val="16"/>
        <w:szCs w:val="16"/>
        <w:u w:color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971197">
    <w:abstractNumId w:val="9"/>
  </w:num>
  <w:num w:numId="2" w16cid:durableId="1378629786">
    <w:abstractNumId w:val="7"/>
  </w:num>
  <w:num w:numId="3" w16cid:durableId="295991380">
    <w:abstractNumId w:val="6"/>
  </w:num>
  <w:num w:numId="4" w16cid:durableId="726730607">
    <w:abstractNumId w:val="5"/>
  </w:num>
  <w:num w:numId="5" w16cid:durableId="1645231436">
    <w:abstractNumId w:val="4"/>
  </w:num>
  <w:num w:numId="6" w16cid:durableId="1266426537">
    <w:abstractNumId w:val="8"/>
  </w:num>
  <w:num w:numId="7" w16cid:durableId="723604655">
    <w:abstractNumId w:val="3"/>
  </w:num>
  <w:num w:numId="8" w16cid:durableId="1324118575">
    <w:abstractNumId w:val="2"/>
  </w:num>
  <w:num w:numId="9" w16cid:durableId="1500929717">
    <w:abstractNumId w:val="1"/>
  </w:num>
  <w:num w:numId="10" w16cid:durableId="1377968592">
    <w:abstractNumId w:val="0"/>
  </w:num>
  <w:num w:numId="11" w16cid:durableId="49887708">
    <w:abstractNumId w:val="24"/>
  </w:num>
  <w:num w:numId="12" w16cid:durableId="1466241242">
    <w:abstractNumId w:val="19"/>
  </w:num>
  <w:num w:numId="13" w16cid:durableId="1530140200">
    <w:abstractNumId w:val="18"/>
  </w:num>
  <w:num w:numId="14" w16cid:durableId="1019888540">
    <w:abstractNumId w:val="14"/>
  </w:num>
  <w:num w:numId="15" w16cid:durableId="297034693">
    <w:abstractNumId w:val="17"/>
  </w:num>
  <w:num w:numId="16" w16cid:durableId="1829789380">
    <w:abstractNumId w:val="13"/>
  </w:num>
  <w:num w:numId="17" w16cid:durableId="2020235064">
    <w:abstractNumId w:val="15"/>
  </w:num>
  <w:num w:numId="18" w16cid:durableId="486359187">
    <w:abstractNumId w:val="26"/>
  </w:num>
  <w:num w:numId="19" w16cid:durableId="1810896053">
    <w:abstractNumId w:val="11"/>
  </w:num>
  <w:num w:numId="20" w16cid:durableId="1992440170">
    <w:abstractNumId w:val="23"/>
  </w:num>
  <w:num w:numId="21" w16cid:durableId="158349351">
    <w:abstractNumId w:val="16"/>
  </w:num>
  <w:num w:numId="22" w16cid:durableId="1296251405">
    <w:abstractNumId w:val="29"/>
  </w:num>
  <w:num w:numId="23" w16cid:durableId="193196509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3714784">
    <w:abstractNumId w:val="30"/>
  </w:num>
  <w:num w:numId="25" w16cid:durableId="457577288">
    <w:abstractNumId w:val="12"/>
  </w:num>
  <w:num w:numId="26" w16cid:durableId="982853605">
    <w:abstractNumId w:val="21"/>
  </w:num>
  <w:num w:numId="27" w16cid:durableId="1738169169">
    <w:abstractNumId w:val="20"/>
  </w:num>
  <w:num w:numId="28" w16cid:durableId="708724216">
    <w:abstractNumId w:val="27"/>
  </w:num>
  <w:num w:numId="29" w16cid:durableId="340279939">
    <w:abstractNumId w:val="25"/>
  </w:num>
  <w:num w:numId="30" w16cid:durableId="1518424592">
    <w:abstractNumId w:val="28"/>
  </w:num>
  <w:num w:numId="31" w16cid:durableId="430778104">
    <w:abstractNumId w:val="22"/>
  </w:num>
  <w:num w:numId="32" w16cid:durableId="6773431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27"/>
  <w:doNotHyphenateCaps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reWorkProperties" w:val="&lt;properties xmlns=&quot;FIRE.work&quot;&gt;&lt;property xmlns=&quot;&quot; key=&quot;documentType&quot; value=&quot;1&quot;/&gt;&lt;/properties&gt;_x000d__x000a_"/>
  </w:docVars>
  <w:rsids>
    <w:rsidRoot w:val="00C03ABA"/>
    <w:rsid w:val="00006F79"/>
    <w:rsid w:val="00007222"/>
    <w:rsid w:val="00010BE2"/>
    <w:rsid w:val="000114E0"/>
    <w:rsid w:val="0001305A"/>
    <w:rsid w:val="00021A85"/>
    <w:rsid w:val="00024716"/>
    <w:rsid w:val="00027EB4"/>
    <w:rsid w:val="00032629"/>
    <w:rsid w:val="00033F85"/>
    <w:rsid w:val="00034B00"/>
    <w:rsid w:val="00035C5F"/>
    <w:rsid w:val="000430E4"/>
    <w:rsid w:val="000445A2"/>
    <w:rsid w:val="00045205"/>
    <w:rsid w:val="00047180"/>
    <w:rsid w:val="000518DE"/>
    <w:rsid w:val="00055826"/>
    <w:rsid w:val="00062C5E"/>
    <w:rsid w:val="00066374"/>
    <w:rsid w:val="00072137"/>
    <w:rsid w:val="00076FA8"/>
    <w:rsid w:val="000825A6"/>
    <w:rsid w:val="00082BA4"/>
    <w:rsid w:val="000948E3"/>
    <w:rsid w:val="00096573"/>
    <w:rsid w:val="00097BD1"/>
    <w:rsid w:val="000A13C8"/>
    <w:rsid w:val="000B242B"/>
    <w:rsid w:val="000B512D"/>
    <w:rsid w:val="000B6CE0"/>
    <w:rsid w:val="000B6D67"/>
    <w:rsid w:val="000B74EE"/>
    <w:rsid w:val="000B79E4"/>
    <w:rsid w:val="000C0645"/>
    <w:rsid w:val="000C1DE5"/>
    <w:rsid w:val="000C1F14"/>
    <w:rsid w:val="000C3B22"/>
    <w:rsid w:val="000C55D0"/>
    <w:rsid w:val="000C5D9F"/>
    <w:rsid w:val="000C7348"/>
    <w:rsid w:val="000D1011"/>
    <w:rsid w:val="000D2D8C"/>
    <w:rsid w:val="000D532A"/>
    <w:rsid w:val="000D586C"/>
    <w:rsid w:val="000D664F"/>
    <w:rsid w:val="000E0462"/>
    <w:rsid w:val="000E532A"/>
    <w:rsid w:val="000E582C"/>
    <w:rsid w:val="000E587A"/>
    <w:rsid w:val="000E65C0"/>
    <w:rsid w:val="000E7F72"/>
    <w:rsid w:val="000F0376"/>
    <w:rsid w:val="001060E3"/>
    <w:rsid w:val="00110A06"/>
    <w:rsid w:val="00120460"/>
    <w:rsid w:val="0012286A"/>
    <w:rsid w:val="00124D05"/>
    <w:rsid w:val="001303B5"/>
    <w:rsid w:val="00131E68"/>
    <w:rsid w:val="001343E9"/>
    <w:rsid w:val="0013484C"/>
    <w:rsid w:val="00135073"/>
    <w:rsid w:val="00140166"/>
    <w:rsid w:val="00140D91"/>
    <w:rsid w:val="001425CC"/>
    <w:rsid w:val="0014575A"/>
    <w:rsid w:val="00145FD6"/>
    <w:rsid w:val="001514F1"/>
    <w:rsid w:val="001535BF"/>
    <w:rsid w:val="001538D8"/>
    <w:rsid w:val="00155749"/>
    <w:rsid w:val="00155E16"/>
    <w:rsid w:val="00160A41"/>
    <w:rsid w:val="00160BDE"/>
    <w:rsid w:val="00166CC8"/>
    <w:rsid w:val="001677E8"/>
    <w:rsid w:val="001700B9"/>
    <w:rsid w:val="00170C60"/>
    <w:rsid w:val="00171BBA"/>
    <w:rsid w:val="001722AB"/>
    <w:rsid w:val="0017786D"/>
    <w:rsid w:val="001779B1"/>
    <w:rsid w:val="00181551"/>
    <w:rsid w:val="0018631E"/>
    <w:rsid w:val="00193C3D"/>
    <w:rsid w:val="001943E4"/>
    <w:rsid w:val="0019516E"/>
    <w:rsid w:val="001958D8"/>
    <w:rsid w:val="001A303F"/>
    <w:rsid w:val="001A3F18"/>
    <w:rsid w:val="001B02FE"/>
    <w:rsid w:val="001B228F"/>
    <w:rsid w:val="001B2560"/>
    <w:rsid w:val="001B318C"/>
    <w:rsid w:val="001B4449"/>
    <w:rsid w:val="001B69DE"/>
    <w:rsid w:val="001C3C73"/>
    <w:rsid w:val="001C5445"/>
    <w:rsid w:val="001D1EA6"/>
    <w:rsid w:val="001E39F4"/>
    <w:rsid w:val="001E3EFC"/>
    <w:rsid w:val="001E501D"/>
    <w:rsid w:val="001E5EA6"/>
    <w:rsid w:val="001F58EB"/>
    <w:rsid w:val="001F646B"/>
    <w:rsid w:val="001F6AE4"/>
    <w:rsid w:val="002064E4"/>
    <w:rsid w:val="00206D7C"/>
    <w:rsid w:val="00210165"/>
    <w:rsid w:val="00210D69"/>
    <w:rsid w:val="00210F75"/>
    <w:rsid w:val="00213DAC"/>
    <w:rsid w:val="002146B4"/>
    <w:rsid w:val="00215D9A"/>
    <w:rsid w:val="002200D3"/>
    <w:rsid w:val="00224CBA"/>
    <w:rsid w:val="0022747F"/>
    <w:rsid w:val="002368AF"/>
    <w:rsid w:val="00237923"/>
    <w:rsid w:val="002427AF"/>
    <w:rsid w:val="00246359"/>
    <w:rsid w:val="00247F15"/>
    <w:rsid w:val="00250E02"/>
    <w:rsid w:val="002522F3"/>
    <w:rsid w:val="00252D2F"/>
    <w:rsid w:val="0025741C"/>
    <w:rsid w:val="002613F2"/>
    <w:rsid w:val="00261FA4"/>
    <w:rsid w:val="00262EB0"/>
    <w:rsid w:val="00263F65"/>
    <w:rsid w:val="002640DD"/>
    <w:rsid w:val="0026596D"/>
    <w:rsid w:val="00266803"/>
    <w:rsid w:val="002712C0"/>
    <w:rsid w:val="00272266"/>
    <w:rsid w:val="00275780"/>
    <w:rsid w:val="00275A6D"/>
    <w:rsid w:val="00282076"/>
    <w:rsid w:val="002858CF"/>
    <w:rsid w:val="00286DBF"/>
    <w:rsid w:val="002871B7"/>
    <w:rsid w:val="00296563"/>
    <w:rsid w:val="002A02BE"/>
    <w:rsid w:val="002A1E12"/>
    <w:rsid w:val="002A29F3"/>
    <w:rsid w:val="002A390E"/>
    <w:rsid w:val="002A4AC9"/>
    <w:rsid w:val="002A6851"/>
    <w:rsid w:val="002A6B0B"/>
    <w:rsid w:val="002B2829"/>
    <w:rsid w:val="002B2E01"/>
    <w:rsid w:val="002B3EC6"/>
    <w:rsid w:val="002B3F4D"/>
    <w:rsid w:val="002B3F5D"/>
    <w:rsid w:val="002C03A4"/>
    <w:rsid w:val="002C1149"/>
    <w:rsid w:val="002C556B"/>
    <w:rsid w:val="002D0E6A"/>
    <w:rsid w:val="002D0EE3"/>
    <w:rsid w:val="002D2B52"/>
    <w:rsid w:val="002D6A53"/>
    <w:rsid w:val="002D6C11"/>
    <w:rsid w:val="002D7364"/>
    <w:rsid w:val="002D7529"/>
    <w:rsid w:val="002E6719"/>
    <w:rsid w:val="002E6B2C"/>
    <w:rsid w:val="002F0AD7"/>
    <w:rsid w:val="002F3128"/>
    <w:rsid w:val="002F3BDB"/>
    <w:rsid w:val="002F4CFE"/>
    <w:rsid w:val="002F511E"/>
    <w:rsid w:val="003043C1"/>
    <w:rsid w:val="0031043C"/>
    <w:rsid w:val="00314F7E"/>
    <w:rsid w:val="00315623"/>
    <w:rsid w:val="003170B9"/>
    <w:rsid w:val="00324D0F"/>
    <w:rsid w:val="0032612E"/>
    <w:rsid w:val="00327978"/>
    <w:rsid w:val="0033340A"/>
    <w:rsid w:val="00341100"/>
    <w:rsid w:val="00341CCF"/>
    <w:rsid w:val="003426B6"/>
    <w:rsid w:val="003436E9"/>
    <w:rsid w:val="003455C5"/>
    <w:rsid w:val="00345CB9"/>
    <w:rsid w:val="00347C27"/>
    <w:rsid w:val="00351E3D"/>
    <w:rsid w:val="00356CE4"/>
    <w:rsid w:val="00357330"/>
    <w:rsid w:val="00357ADA"/>
    <w:rsid w:val="00360EC4"/>
    <w:rsid w:val="00362EC0"/>
    <w:rsid w:val="00370CE1"/>
    <w:rsid w:val="0037346E"/>
    <w:rsid w:val="00377ABD"/>
    <w:rsid w:val="00381276"/>
    <w:rsid w:val="00384B6D"/>
    <w:rsid w:val="003852C1"/>
    <w:rsid w:val="00387149"/>
    <w:rsid w:val="00387CEE"/>
    <w:rsid w:val="00390FD0"/>
    <w:rsid w:val="003923AB"/>
    <w:rsid w:val="00392F24"/>
    <w:rsid w:val="003A0025"/>
    <w:rsid w:val="003A04A4"/>
    <w:rsid w:val="003A3E8C"/>
    <w:rsid w:val="003A4262"/>
    <w:rsid w:val="003B1ACE"/>
    <w:rsid w:val="003B20B4"/>
    <w:rsid w:val="003B5096"/>
    <w:rsid w:val="003B5EFE"/>
    <w:rsid w:val="003C0F5A"/>
    <w:rsid w:val="003C4A10"/>
    <w:rsid w:val="003C6AF3"/>
    <w:rsid w:val="003C7E43"/>
    <w:rsid w:val="003D33C1"/>
    <w:rsid w:val="003D5AA2"/>
    <w:rsid w:val="003E1B40"/>
    <w:rsid w:val="003E2894"/>
    <w:rsid w:val="003E649E"/>
    <w:rsid w:val="003E7BB4"/>
    <w:rsid w:val="003F0B37"/>
    <w:rsid w:val="003F1E75"/>
    <w:rsid w:val="003F466B"/>
    <w:rsid w:val="003F4C1F"/>
    <w:rsid w:val="003F71BA"/>
    <w:rsid w:val="004043E2"/>
    <w:rsid w:val="00404703"/>
    <w:rsid w:val="00416170"/>
    <w:rsid w:val="004224BF"/>
    <w:rsid w:val="00423102"/>
    <w:rsid w:val="004256D8"/>
    <w:rsid w:val="00430C91"/>
    <w:rsid w:val="004327AB"/>
    <w:rsid w:val="0043378E"/>
    <w:rsid w:val="00433C97"/>
    <w:rsid w:val="00437939"/>
    <w:rsid w:val="004419C7"/>
    <w:rsid w:val="004473BB"/>
    <w:rsid w:val="00447CC3"/>
    <w:rsid w:val="0045109B"/>
    <w:rsid w:val="004513D2"/>
    <w:rsid w:val="004561A6"/>
    <w:rsid w:val="00460492"/>
    <w:rsid w:val="00461A5C"/>
    <w:rsid w:val="004629EB"/>
    <w:rsid w:val="00462CAF"/>
    <w:rsid w:val="00462FC2"/>
    <w:rsid w:val="004638D5"/>
    <w:rsid w:val="00463ED4"/>
    <w:rsid w:val="0047152F"/>
    <w:rsid w:val="00473687"/>
    <w:rsid w:val="00476712"/>
    <w:rsid w:val="00476EFB"/>
    <w:rsid w:val="00481278"/>
    <w:rsid w:val="004822A9"/>
    <w:rsid w:val="004830E2"/>
    <w:rsid w:val="00484D92"/>
    <w:rsid w:val="0048525F"/>
    <w:rsid w:val="00485A2B"/>
    <w:rsid w:val="00491AAD"/>
    <w:rsid w:val="0049205D"/>
    <w:rsid w:val="00492A65"/>
    <w:rsid w:val="00495043"/>
    <w:rsid w:val="00495370"/>
    <w:rsid w:val="004955CD"/>
    <w:rsid w:val="0049788A"/>
    <w:rsid w:val="00497D61"/>
    <w:rsid w:val="004A0284"/>
    <w:rsid w:val="004A0946"/>
    <w:rsid w:val="004A0AE2"/>
    <w:rsid w:val="004A120D"/>
    <w:rsid w:val="004A33D9"/>
    <w:rsid w:val="004A3618"/>
    <w:rsid w:val="004A68DD"/>
    <w:rsid w:val="004B4D15"/>
    <w:rsid w:val="004B74C2"/>
    <w:rsid w:val="004C05DE"/>
    <w:rsid w:val="004C12AD"/>
    <w:rsid w:val="004C282E"/>
    <w:rsid w:val="004C7405"/>
    <w:rsid w:val="004D3A99"/>
    <w:rsid w:val="004D3BA6"/>
    <w:rsid w:val="004D5369"/>
    <w:rsid w:val="004D643B"/>
    <w:rsid w:val="004E014F"/>
    <w:rsid w:val="004E6C2F"/>
    <w:rsid w:val="00501C21"/>
    <w:rsid w:val="005048FA"/>
    <w:rsid w:val="00506FA4"/>
    <w:rsid w:val="00511F32"/>
    <w:rsid w:val="00514408"/>
    <w:rsid w:val="00515075"/>
    <w:rsid w:val="00520E23"/>
    <w:rsid w:val="0052211B"/>
    <w:rsid w:val="0052309F"/>
    <w:rsid w:val="00524588"/>
    <w:rsid w:val="00525E23"/>
    <w:rsid w:val="00526CD3"/>
    <w:rsid w:val="00531F81"/>
    <w:rsid w:val="00535B55"/>
    <w:rsid w:val="005417FF"/>
    <w:rsid w:val="00541A16"/>
    <w:rsid w:val="00543BC5"/>
    <w:rsid w:val="005459F4"/>
    <w:rsid w:val="00546055"/>
    <w:rsid w:val="00547EC2"/>
    <w:rsid w:val="00547FB7"/>
    <w:rsid w:val="0055295B"/>
    <w:rsid w:val="00555592"/>
    <w:rsid w:val="00555FC4"/>
    <w:rsid w:val="00563E45"/>
    <w:rsid w:val="00565C5B"/>
    <w:rsid w:val="00566216"/>
    <w:rsid w:val="00567855"/>
    <w:rsid w:val="00570CBB"/>
    <w:rsid w:val="0057101C"/>
    <w:rsid w:val="00574077"/>
    <w:rsid w:val="00574AAE"/>
    <w:rsid w:val="0058272C"/>
    <w:rsid w:val="00582D96"/>
    <w:rsid w:val="005854C5"/>
    <w:rsid w:val="00585F1E"/>
    <w:rsid w:val="00590A2D"/>
    <w:rsid w:val="00590A4B"/>
    <w:rsid w:val="00593AE8"/>
    <w:rsid w:val="005957A8"/>
    <w:rsid w:val="005A02C8"/>
    <w:rsid w:val="005A6AD1"/>
    <w:rsid w:val="005C0C3C"/>
    <w:rsid w:val="005C3100"/>
    <w:rsid w:val="005C4FA4"/>
    <w:rsid w:val="005C7CC8"/>
    <w:rsid w:val="005D1CDF"/>
    <w:rsid w:val="005D3BAC"/>
    <w:rsid w:val="005E0AB4"/>
    <w:rsid w:val="005F1C82"/>
    <w:rsid w:val="005F2AE2"/>
    <w:rsid w:val="005F4F42"/>
    <w:rsid w:val="005F7460"/>
    <w:rsid w:val="00601ED9"/>
    <w:rsid w:val="0060289B"/>
    <w:rsid w:val="00605593"/>
    <w:rsid w:val="00605B21"/>
    <w:rsid w:val="00607607"/>
    <w:rsid w:val="00607B45"/>
    <w:rsid w:val="006106A8"/>
    <w:rsid w:val="006108B1"/>
    <w:rsid w:val="00612D82"/>
    <w:rsid w:val="006146B9"/>
    <w:rsid w:val="00617156"/>
    <w:rsid w:val="006203E2"/>
    <w:rsid w:val="0062141B"/>
    <w:rsid w:val="00624A5E"/>
    <w:rsid w:val="006405D5"/>
    <w:rsid w:val="006418B3"/>
    <w:rsid w:val="00644540"/>
    <w:rsid w:val="00645632"/>
    <w:rsid w:val="006472EC"/>
    <w:rsid w:val="0065141E"/>
    <w:rsid w:val="00651D5A"/>
    <w:rsid w:val="00653F8F"/>
    <w:rsid w:val="00654113"/>
    <w:rsid w:val="006554DA"/>
    <w:rsid w:val="006564D0"/>
    <w:rsid w:val="006577DE"/>
    <w:rsid w:val="00662086"/>
    <w:rsid w:val="006638C1"/>
    <w:rsid w:val="0066734E"/>
    <w:rsid w:val="00667FF1"/>
    <w:rsid w:val="006741F8"/>
    <w:rsid w:val="00674EA4"/>
    <w:rsid w:val="006754F0"/>
    <w:rsid w:val="0067762A"/>
    <w:rsid w:val="006854F8"/>
    <w:rsid w:val="00691787"/>
    <w:rsid w:val="006936E7"/>
    <w:rsid w:val="006A0FDA"/>
    <w:rsid w:val="006A34C4"/>
    <w:rsid w:val="006A5846"/>
    <w:rsid w:val="006A5B81"/>
    <w:rsid w:val="006B09B6"/>
    <w:rsid w:val="006B794E"/>
    <w:rsid w:val="006C015C"/>
    <w:rsid w:val="006C0593"/>
    <w:rsid w:val="006C44F5"/>
    <w:rsid w:val="006C4C11"/>
    <w:rsid w:val="006C5098"/>
    <w:rsid w:val="006C6A26"/>
    <w:rsid w:val="006D0A60"/>
    <w:rsid w:val="006D57CF"/>
    <w:rsid w:val="006D7050"/>
    <w:rsid w:val="006E0008"/>
    <w:rsid w:val="006E04A6"/>
    <w:rsid w:val="006E3DD9"/>
    <w:rsid w:val="006E3E1D"/>
    <w:rsid w:val="006F1DB2"/>
    <w:rsid w:val="006F7F26"/>
    <w:rsid w:val="007002AC"/>
    <w:rsid w:val="00702370"/>
    <w:rsid w:val="00704491"/>
    <w:rsid w:val="00704FD2"/>
    <w:rsid w:val="00705AD9"/>
    <w:rsid w:val="00712FB1"/>
    <w:rsid w:val="0071670F"/>
    <w:rsid w:val="0071740C"/>
    <w:rsid w:val="00720CA1"/>
    <w:rsid w:val="00727DC3"/>
    <w:rsid w:val="00731C06"/>
    <w:rsid w:val="00743746"/>
    <w:rsid w:val="007451E4"/>
    <w:rsid w:val="007456CD"/>
    <w:rsid w:val="00751AD5"/>
    <w:rsid w:val="00751B75"/>
    <w:rsid w:val="00753772"/>
    <w:rsid w:val="00754329"/>
    <w:rsid w:val="00754DC6"/>
    <w:rsid w:val="0076433E"/>
    <w:rsid w:val="0076530C"/>
    <w:rsid w:val="007673FA"/>
    <w:rsid w:val="00776681"/>
    <w:rsid w:val="00776CC7"/>
    <w:rsid w:val="00783B1D"/>
    <w:rsid w:val="00787A0B"/>
    <w:rsid w:val="007A16B5"/>
    <w:rsid w:val="007A3001"/>
    <w:rsid w:val="007A5FB5"/>
    <w:rsid w:val="007A636F"/>
    <w:rsid w:val="007B3CF6"/>
    <w:rsid w:val="007B506A"/>
    <w:rsid w:val="007B516E"/>
    <w:rsid w:val="007B59B4"/>
    <w:rsid w:val="007B63DC"/>
    <w:rsid w:val="007B75F0"/>
    <w:rsid w:val="007C07FF"/>
    <w:rsid w:val="007C5349"/>
    <w:rsid w:val="007C55F7"/>
    <w:rsid w:val="007D4F77"/>
    <w:rsid w:val="007D52DC"/>
    <w:rsid w:val="007D5DE6"/>
    <w:rsid w:val="007D6253"/>
    <w:rsid w:val="007D77BA"/>
    <w:rsid w:val="007D7ADD"/>
    <w:rsid w:val="007D7E50"/>
    <w:rsid w:val="007E171C"/>
    <w:rsid w:val="007E286C"/>
    <w:rsid w:val="007E30F4"/>
    <w:rsid w:val="007E498B"/>
    <w:rsid w:val="007E4DE4"/>
    <w:rsid w:val="007E5AAC"/>
    <w:rsid w:val="007E70B6"/>
    <w:rsid w:val="007E737F"/>
    <w:rsid w:val="007F2B02"/>
    <w:rsid w:val="007F762B"/>
    <w:rsid w:val="00801544"/>
    <w:rsid w:val="00802255"/>
    <w:rsid w:val="0080553D"/>
    <w:rsid w:val="008123E3"/>
    <w:rsid w:val="00813F85"/>
    <w:rsid w:val="00814BD6"/>
    <w:rsid w:val="00814E24"/>
    <w:rsid w:val="008252AF"/>
    <w:rsid w:val="00833038"/>
    <w:rsid w:val="00833CD8"/>
    <w:rsid w:val="0083755E"/>
    <w:rsid w:val="008448D4"/>
    <w:rsid w:val="00846D53"/>
    <w:rsid w:val="00852EC9"/>
    <w:rsid w:val="0085624B"/>
    <w:rsid w:val="00863175"/>
    <w:rsid w:val="00864237"/>
    <w:rsid w:val="00867CBF"/>
    <w:rsid w:val="0087113F"/>
    <w:rsid w:val="00874AFB"/>
    <w:rsid w:val="00876993"/>
    <w:rsid w:val="00881A2B"/>
    <w:rsid w:val="00886B5A"/>
    <w:rsid w:val="00887591"/>
    <w:rsid w:val="00887E7E"/>
    <w:rsid w:val="00891171"/>
    <w:rsid w:val="00892F23"/>
    <w:rsid w:val="00894EB5"/>
    <w:rsid w:val="00895B73"/>
    <w:rsid w:val="00895C3D"/>
    <w:rsid w:val="008962D5"/>
    <w:rsid w:val="008A0119"/>
    <w:rsid w:val="008A4700"/>
    <w:rsid w:val="008A7B67"/>
    <w:rsid w:val="008B0F7F"/>
    <w:rsid w:val="008B381D"/>
    <w:rsid w:val="008B4049"/>
    <w:rsid w:val="008B4207"/>
    <w:rsid w:val="008B5156"/>
    <w:rsid w:val="008B6584"/>
    <w:rsid w:val="008C01BB"/>
    <w:rsid w:val="008C06E4"/>
    <w:rsid w:val="008C2869"/>
    <w:rsid w:val="008D2EEB"/>
    <w:rsid w:val="008D3C1A"/>
    <w:rsid w:val="008D4347"/>
    <w:rsid w:val="008E0D37"/>
    <w:rsid w:val="008E55A7"/>
    <w:rsid w:val="008E58A9"/>
    <w:rsid w:val="008F04A8"/>
    <w:rsid w:val="008F10BC"/>
    <w:rsid w:val="008F2275"/>
    <w:rsid w:val="008F3832"/>
    <w:rsid w:val="00900EF5"/>
    <w:rsid w:val="00904D37"/>
    <w:rsid w:val="00907020"/>
    <w:rsid w:val="0090728D"/>
    <w:rsid w:val="00910AD6"/>
    <w:rsid w:val="00914146"/>
    <w:rsid w:val="009157BF"/>
    <w:rsid w:val="009164DD"/>
    <w:rsid w:val="009241CF"/>
    <w:rsid w:val="009256A1"/>
    <w:rsid w:val="009271CD"/>
    <w:rsid w:val="009309CF"/>
    <w:rsid w:val="009311DA"/>
    <w:rsid w:val="00932576"/>
    <w:rsid w:val="009339AF"/>
    <w:rsid w:val="00934692"/>
    <w:rsid w:val="009373B8"/>
    <w:rsid w:val="00941A95"/>
    <w:rsid w:val="009536BD"/>
    <w:rsid w:val="00953CCD"/>
    <w:rsid w:val="00954560"/>
    <w:rsid w:val="00957561"/>
    <w:rsid w:val="009577D8"/>
    <w:rsid w:val="00960B43"/>
    <w:rsid w:val="00961920"/>
    <w:rsid w:val="00963D7A"/>
    <w:rsid w:val="009813A9"/>
    <w:rsid w:val="00983C90"/>
    <w:rsid w:val="00986827"/>
    <w:rsid w:val="00991A65"/>
    <w:rsid w:val="009951D4"/>
    <w:rsid w:val="009A0385"/>
    <w:rsid w:val="009A3C49"/>
    <w:rsid w:val="009A5DF9"/>
    <w:rsid w:val="009A7AAF"/>
    <w:rsid w:val="009B07C2"/>
    <w:rsid w:val="009B11CF"/>
    <w:rsid w:val="009B125F"/>
    <w:rsid w:val="009B43D0"/>
    <w:rsid w:val="009B4807"/>
    <w:rsid w:val="009B7DBD"/>
    <w:rsid w:val="009C53A0"/>
    <w:rsid w:val="009D26F7"/>
    <w:rsid w:val="009D28A4"/>
    <w:rsid w:val="009E22B8"/>
    <w:rsid w:val="009E3CA2"/>
    <w:rsid w:val="009E525F"/>
    <w:rsid w:val="009E69EA"/>
    <w:rsid w:val="009F203A"/>
    <w:rsid w:val="009F28E8"/>
    <w:rsid w:val="009F2FD4"/>
    <w:rsid w:val="009F35F7"/>
    <w:rsid w:val="009F3F83"/>
    <w:rsid w:val="009F5A10"/>
    <w:rsid w:val="00A04FC9"/>
    <w:rsid w:val="00A05239"/>
    <w:rsid w:val="00A05E7D"/>
    <w:rsid w:val="00A0738D"/>
    <w:rsid w:val="00A077E5"/>
    <w:rsid w:val="00A13B78"/>
    <w:rsid w:val="00A23B93"/>
    <w:rsid w:val="00A269F5"/>
    <w:rsid w:val="00A30098"/>
    <w:rsid w:val="00A31018"/>
    <w:rsid w:val="00A31408"/>
    <w:rsid w:val="00A316B2"/>
    <w:rsid w:val="00A3238F"/>
    <w:rsid w:val="00A33E3B"/>
    <w:rsid w:val="00A40319"/>
    <w:rsid w:val="00A421AE"/>
    <w:rsid w:val="00A51573"/>
    <w:rsid w:val="00A51910"/>
    <w:rsid w:val="00A52B97"/>
    <w:rsid w:val="00A546E0"/>
    <w:rsid w:val="00A558AE"/>
    <w:rsid w:val="00A56C51"/>
    <w:rsid w:val="00A626F2"/>
    <w:rsid w:val="00A62787"/>
    <w:rsid w:val="00A63E54"/>
    <w:rsid w:val="00A65A1E"/>
    <w:rsid w:val="00A7164D"/>
    <w:rsid w:val="00A76061"/>
    <w:rsid w:val="00A8376E"/>
    <w:rsid w:val="00A84C5B"/>
    <w:rsid w:val="00A8683F"/>
    <w:rsid w:val="00A86C87"/>
    <w:rsid w:val="00A87744"/>
    <w:rsid w:val="00A90D85"/>
    <w:rsid w:val="00A95F5B"/>
    <w:rsid w:val="00AA0935"/>
    <w:rsid w:val="00AA32DB"/>
    <w:rsid w:val="00AA665C"/>
    <w:rsid w:val="00AB3603"/>
    <w:rsid w:val="00AB39C0"/>
    <w:rsid w:val="00AB4553"/>
    <w:rsid w:val="00AB475B"/>
    <w:rsid w:val="00AB50B1"/>
    <w:rsid w:val="00AC285D"/>
    <w:rsid w:val="00AC3203"/>
    <w:rsid w:val="00AC6DB4"/>
    <w:rsid w:val="00AD001B"/>
    <w:rsid w:val="00AD0354"/>
    <w:rsid w:val="00AD437E"/>
    <w:rsid w:val="00AD57CC"/>
    <w:rsid w:val="00AD6143"/>
    <w:rsid w:val="00AD631D"/>
    <w:rsid w:val="00AE0375"/>
    <w:rsid w:val="00AE4683"/>
    <w:rsid w:val="00AE6BF5"/>
    <w:rsid w:val="00AF092E"/>
    <w:rsid w:val="00AF219D"/>
    <w:rsid w:val="00AF2336"/>
    <w:rsid w:val="00AF4830"/>
    <w:rsid w:val="00AF4E0F"/>
    <w:rsid w:val="00AF56E0"/>
    <w:rsid w:val="00B02D2A"/>
    <w:rsid w:val="00B02F96"/>
    <w:rsid w:val="00B03B25"/>
    <w:rsid w:val="00B132EB"/>
    <w:rsid w:val="00B1547C"/>
    <w:rsid w:val="00B157F7"/>
    <w:rsid w:val="00B15FCE"/>
    <w:rsid w:val="00B22005"/>
    <w:rsid w:val="00B23810"/>
    <w:rsid w:val="00B24108"/>
    <w:rsid w:val="00B24E45"/>
    <w:rsid w:val="00B2577F"/>
    <w:rsid w:val="00B314A2"/>
    <w:rsid w:val="00B428C0"/>
    <w:rsid w:val="00B474FF"/>
    <w:rsid w:val="00B51114"/>
    <w:rsid w:val="00B514F0"/>
    <w:rsid w:val="00B523BE"/>
    <w:rsid w:val="00B53560"/>
    <w:rsid w:val="00B55A35"/>
    <w:rsid w:val="00B56937"/>
    <w:rsid w:val="00B6025C"/>
    <w:rsid w:val="00B63090"/>
    <w:rsid w:val="00B63D39"/>
    <w:rsid w:val="00B649BF"/>
    <w:rsid w:val="00B678BB"/>
    <w:rsid w:val="00B73BB5"/>
    <w:rsid w:val="00B757C1"/>
    <w:rsid w:val="00B840D0"/>
    <w:rsid w:val="00B84E0F"/>
    <w:rsid w:val="00B90803"/>
    <w:rsid w:val="00B90E12"/>
    <w:rsid w:val="00B921A3"/>
    <w:rsid w:val="00B92437"/>
    <w:rsid w:val="00B9501F"/>
    <w:rsid w:val="00B96279"/>
    <w:rsid w:val="00B97F6E"/>
    <w:rsid w:val="00BA52EF"/>
    <w:rsid w:val="00BA6762"/>
    <w:rsid w:val="00BA67F9"/>
    <w:rsid w:val="00BB2308"/>
    <w:rsid w:val="00BB3CFB"/>
    <w:rsid w:val="00BB4370"/>
    <w:rsid w:val="00BB5476"/>
    <w:rsid w:val="00BC0447"/>
    <w:rsid w:val="00BC1F1A"/>
    <w:rsid w:val="00BC3113"/>
    <w:rsid w:val="00BC4E95"/>
    <w:rsid w:val="00BC5F48"/>
    <w:rsid w:val="00BD04A2"/>
    <w:rsid w:val="00BD4210"/>
    <w:rsid w:val="00BE0D1C"/>
    <w:rsid w:val="00BE219D"/>
    <w:rsid w:val="00BE240D"/>
    <w:rsid w:val="00BE24BA"/>
    <w:rsid w:val="00BE2B13"/>
    <w:rsid w:val="00BE79C3"/>
    <w:rsid w:val="00BF086F"/>
    <w:rsid w:val="00BF0BF4"/>
    <w:rsid w:val="00C00F68"/>
    <w:rsid w:val="00C01312"/>
    <w:rsid w:val="00C02BF4"/>
    <w:rsid w:val="00C030F8"/>
    <w:rsid w:val="00C03ABA"/>
    <w:rsid w:val="00C047DF"/>
    <w:rsid w:val="00C056E1"/>
    <w:rsid w:val="00C05C8B"/>
    <w:rsid w:val="00C114F1"/>
    <w:rsid w:val="00C134F8"/>
    <w:rsid w:val="00C13D23"/>
    <w:rsid w:val="00C15A87"/>
    <w:rsid w:val="00C33024"/>
    <w:rsid w:val="00C35C85"/>
    <w:rsid w:val="00C55DFE"/>
    <w:rsid w:val="00C5603A"/>
    <w:rsid w:val="00C565EE"/>
    <w:rsid w:val="00C649F9"/>
    <w:rsid w:val="00C67285"/>
    <w:rsid w:val="00C674E0"/>
    <w:rsid w:val="00C67DE1"/>
    <w:rsid w:val="00C74A4E"/>
    <w:rsid w:val="00C7775D"/>
    <w:rsid w:val="00C803EA"/>
    <w:rsid w:val="00C80BFD"/>
    <w:rsid w:val="00C80DBF"/>
    <w:rsid w:val="00C84D4C"/>
    <w:rsid w:val="00C9205A"/>
    <w:rsid w:val="00C92067"/>
    <w:rsid w:val="00C928F7"/>
    <w:rsid w:val="00C9298B"/>
    <w:rsid w:val="00C93674"/>
    <w:rsid w:val="00CA0341"/>
    <w:rsid w:val="00CA23D8"/>
    <w:rsid w:val="00CA30BE"/>
    <w:rsid w:val="00CA3EAB"/>
    <w:rsid w:val="00CA4928"/>
    <w:rsid w:val="00CB007F"/>
    <w:rsid w:val="00CB3E32"/>
    <w:rsid w:val="00CB4C17"/>
    <w:rsid w:val="00CC318E"/>
    <w:rsid w:val="00CC575C"/>
    <w:rsid w:val="00CC68DA"/>
    <w:rsid w:val="00CD6CBC"/>
    <w:rsid w:val="00CE22DC"/>
    <w:rsid w:val="00CE27F5"/>
    <w:rsid w:val="00CE5841"/>
    <w:rsid w:val="00CE5B2F"/>
    <w:rsid w:val="00CE76A8"/>
    <w:rsid w:val="00CE76FA"/>
    <w:rsid w:val="00CF62B7"/>
    <w:rsid w:val="00CF754E"/>
    <w:rsid w:val="00CF7AD7"/>
    <w:rsid w:val="00D002A0"/>
    <w:rsid w:val="00D01B2E"/>
    <w:rsid w:val="00D16ED9"/>
    <w:rsid w:val="00D21CBE"/>
    <w:rsid w:val="00D25642"/>
    <w:rsid w:val="00D263BE"/>
    <w:rsid w:val="00D27879"/>
    <w:rsid w:val="00D3062D"/>
    <w:rsid w:val="00D31CC9"/>
    <w:rsid w:val="00D3348E"/>
    <w:rsid w:val="00D337D4"/>
    <w:rsid w:val="00D35767"/>
    <w:rsid w:val="00D36E4B"/>
    <w:rsid w:val="00D3767E"/>
    <w:rsid w:val="00D37C5A"/>
    <w:rsid w:val="00D5034B"/>
    <w:rsid w:val="00D513DE"/>
    <w:rsid w:val="00D614F8"/>
    <w:rsid w:val="00D63B61"/>
    <w:rsid w:val="00D641BD"/>
    <w:rsid w:val="00D66548"/>
    <w:rsid w:val="00D66921"/>
    <w:rsid w:val="00D700A9"/>
    <w:rsid w:val="00D71D5D"/>
    <w:rsid w:val="00D8227A"/>
    <w:rsid w:val="00D83D6B"/>
    <w:rsid w:val="00D8491D"/>
    <w:rsid w:val="00D86A85"/>
    <w:rsid w:val="00D86FA8"/>
    <w:rsid w:val="00D9080F"/>
    <w:rsid w:val="00D94294"/>
    <w:rsid w:val="00D94397"/>
    <w:rsid w:val="00DA0163"/>
    <w:rsid w:val="00DA03FA"/>
    <w:rsid w:val="00DA3258"/>
    <w:rsid w:val="00DA45B4"/>
    <w:rsid w:val="00DA6FB0"/>
    <w:rsid w:val="00DB2A29"/>
    <w:rsid w:val="00DB5407"/>
    <w:rsid w:val="00DB5BE8"/>
    <w:rsid w:val="00DB63C5"/>
    <w:rsid w:val="00DB73DE"/>
    <w:rsid w:val="00DB78D4"/>
    <w:rsid w:val="00DC0A8D"/>
    <w:rsid w:val="00DC11BD"/>
    <w:rsid w:val="00DC2D90"/>
    <w:rsid w:val="00DC4183"/>
    <w:rsid w:val="00DC620E"/>
    <w:rsid w:val="00DC7700"/>
    <w:rsid w:val="00DD0829"/>
    <w:rsid w:val="00DD6D0C"/>
    <w:rsid w:val="00DD6FF1"/>
    <w:rsid w:val="00DE1C14"/>
    <w:rsid w:val="00DE2B34"/>
    <w:rsid w:val="00DE4A2A"/>
    <w:rsid w:val="00DF1CA2"/>
    <w:rsid w:val="00DF3A4B"/>
    <w:rsid w:val="00DF4CDC"/>
    <w:rsid w:val="00E02C6C"/>
    <w:rsid w:val="00E03223"/>
    <w:rsid w:val="00E03BFC"/>
    <w:rsid w:val="00E05616"/>
    <w:rsid w:val="00E066E7"/>
    <w:rsid w:val="00E10DD6"/>
    <w:rsid w:val="00E1200E"/>
    <w:rsid w:val="00E129BB"/>
    <w:rsid w:val="00E13E14"/>
    <w:rsid w:val="00E2060D"/>
    <w:rsid w:val="00E23891"/>
    <w:rsid w:val="00E30392"/>
    <w:rsid w:val="00E30EA3"/>
    <w:rsid w:val="00E31BE5"/>
    <w:rsid w:val="00E42C21"/>
    <w:rsid w:val="00E4369F"/>
    <w:rsid w:val="00E43D98"/>
    <w:rsid w:val="00E43DFF"/>
    <w:rsid w:val="00E444EB"/>
    <w:rsid w:val="00E44F50"/>
    <w:rsid w:val="00E462E0"/>
    <w:rsid w:val="00E46A3A"/>
    <w:rsid w:val="00E50087"/>
    <w:rsid w:val="00E512DC"/>
    <w:rsid w:val="00E51607"/>
    <w:rsid w:val="00E52E37"/>
    <w:rsid w:val="00E535BE"/>
    <w:rsid w:val="00E57612"/>
    <w:rsid w:val="00E74631"/>
    <w:rsid w:val="00E80F86"/>
    <w:rsid w:val="00E83022"/>
    <w:rsid w:val="00E848D6"/>
    <w:rsid w:val="00E85DEA"/>
    <w:rsid w:val="00E866AC"/>
    <w:rsid w:val="00E87F50"/>
    <w:rsid w:val="00E900FA"/>
    <w:rsid w:val="00E91831"/>
    <w:rsid w:val="00E92100"/>
    <w:rsid w:val="00E92C1A"/>
    <w:rsid w:val="00E93D22"/>
    <w:rsid w:val="00E950F4"/>
    <w:rsid w:val="00EA3982"/>
    <w:rsid w:val="00EB4591"/>
    <w:rsid w:val="00EB590A"/>
    <w:rsid w:val="00EB66DC"/>
    <w:rsid w:val="00EC1687"/>
    <w:rsid w:val="00EC1B0C"/>
    <w:rsid w:val="00EC3496"/>
    <w:rsid w:val="00EC3579"/>
    <w:rsid w:val="00EC3DB6"/>
    <w:rsid w:val="00EC694C"/>
    <w:rsid w:val="00ED0576"/>
    <w:rsid w:val="00EE0170"/>
    <w:rsid w:val="00EE0F77"/>
    <w:rsid w:val="00EE24FC"/>
    <w:rsid w:val="00EE57E2"/>
    <w:rsid w:val="00EE75D0"/>
    <w:rsid w:val="00EF0E6C"/>
    <w:rsid w:val="00EF3546"/>
    <w:rsid w:val="00EF47E7"/>
    <w:rsid w:val="00EF560A"/>
    <w:rsid w:val="00F00017"/>
    <w:rsid w:val="00F00AA2"/>
    <w:rsid w:val="00F03885"/>
    <w:rsid w:val="00F043CE"/>
    <w:rsid w:val="00F06BD1"/>
    <w:rsid w:val="00F06D83"/>
    <w:rsid w:val="00F10E54"/>
    <w:rsid w:val="00F12779"/>
    <w:rsid w:val="00F1663C"/>
    <w:rsid w:val="00F20292"/>
    <w:rsid w:val="00F23F2A"/>
    <w:rsid w:val="00F26D88"/>
    <w:rsid w:val="00F308CD"/>
    <w:rsid w:val="00F30C50"/>
    <w:rsid w:val="00F325E9"/>
    <w:rsid w:val="00F40033"/>
    <w:rsid w:val="00F412F2"/>
    <w:rsid w:val="00F47ED2"/>
    <w:rsid w:val="00F50828"/>
    <w:rsid w:val="00F51E1F"/>
    <w:rsid w:val="00F529F5"/>
    <w:rsid w:val="00F52A89"/>
    <w:rsid w:val="00F54825"/>
    <w:rsid w:val="00F56073"/>
    <w:rsid w:val="00F5699C"/>
    <w:rsid w:val="00F575DE"/>
    <w:rsid w:val="00F61543"/>
    <w:rsid w:val="00F61FEC"/>
    <w:rsid w:val="00F64176"/>
    <w:rsid w:val="00F67285"/>
    <w:rsid w:val="00F77D11"/>
    <w:rsid w:val="00F82289"/>
    <w:rsid w:val="00F82835"/>
    <w:rsid w:val="00F84E43"/>
    <w:rsid w:val="00F8533C"/>
    <w:rsid w:val="00F900D3"/>
    <w:rsid w:val="00F949B2"/>
    <w:rsid w:val="00F956B7"/>
    <w:rsid w:val="00FA1098"/>
    <w:rsid w:val="00FA61F5"/>
    <w:rsid w:val="00FB0541"/>
    <w:rsid w:val="00FB1E0B"/>
    <w:rsid w:val="00FB4A68"/>
    <w:rsid w:val="00FC156D"/>
    <w:rsid w:val="00FC3B69"/>
    <w:rsid w:val="00FC6DA9"/>
    <w:rsid w:val="00FC6DDA"/>
    <w:rsid w:val="00FC73A8"/>
    <w:rsid w:val="00FC7CD3"/>
    <w:rsid w:val="00FD090F"/>
    <w:rsid w:val="00FD2B5F"/>
    <w:rsid w:val="00FD37E1"/>
    <w:rsid w:val="00FD3F16"/>
    <w:rsid w:val="00FD5930"/>
    <w:rsid w:val="00FE4418"/>
    <w:rsid w:val="00FE6072"/>
    <w:rsid w:val="00FE648F"/>
    <w:rsid w:val="00FE6709"/>
    <w:rsid w:val="00FE78A0"/>
    <w:rsid w:val="00FF12D2"/>
    <w:rsid w:val="00FF1451"/>
    <w:rsid w:val="00FF3A3D"/>
    <w:rsid w:val="00FF46E8"/>
    <w:rsid w:val="00FF7F08"/>
    <w:rsid w:val="4E2E7A9F"/>
    <w:rsid w:val="6A8624CE"/>
    <w:rsid w:val="6AA20380"/>
    <w:rsid w:val="6B80AD06"/>
    <w:rsid w:val="6DEC535F"/>
    <w:rsid w:val="7715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BE7AB11"/>
  <w15:chartTrackingRefBased/>
  <w15:docId w15:val="{2F34290A-4BD9-4CCA-A692-41DC9E8FB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qFormat/>
    <w:rsid w:val="00E03BF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16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1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EBBulletpoint">
    <w:name w:val="SEB Bulletpoint"/>
    <w:basedOn w:val="Standard"/>
    <w:pPr>
      <w:numPr>
        <w:numId w:val="13"/>
      </w:numPr>
    </w:pPr>
    <w:rPr>
      <w:sz w:val="20"/>
      <w:lang w:eastAsia="en-US"/>
    </w:rPr>
  </w:style>
  <w:style w:type="paragraph" w:customStyle="1" w:styleId="tnorm">
    <w:name w:val="tnorm"/>
    <w:basedOn w:val="Standard"/>
    <w:pPr>
      <w:spacing w:before="100" w:beforeAutospacing="1" w:after="100" w:afterAutospacing="1" w:line="240" w:lineRule="atLeast"/>
    </w:pPr>
    <w:rPr>
      <w:rFonts w:ascii="Verdana" w:hAnsi="Verdana"/>
      <w:sz w:val="18"/>
      <w:szCs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pPr>
      <w:spacing w:line="360" w:lineRule="auto"/>
      <w:ind w:right="565"/>
    </w:pPr>
    <w:rPr>
      <w:rFonts w:cs="Arial"/>
      <w:b/>
      <w:bCs/>
      <w:sz w:val="24"/>
      <w:szCs w:val="18"/>
      <w:lang w:eastAsia="en-US"/>
    </w:rPr>
  </w:style>
  <w:style w:type="paragraph" w:customStyle="1" w:styleId="Char26">
    <w:name w:val="Char26"/>
    <w:basedOn w:val="Standard"/>
    <w:pPr>
      <w:numPr>
        <w:numId w:val="15"/>
      </w:numPr>
    </w:pPr>
  </w:style>
  <w:style w:type="character" w:customStyle="1" w:styleId="BesuchterHyperlink">
    <w:name w:val="BesuchterHyperlink"/>
    <w:rPr>
      <w:color w:val="606420"/>
      <w:u w:val="single"/>
    </w:rPr>
  </w:style>
  <w:style w:type="paragraph" w:styleId="Textkrper2">
    <w:name w:val="Body Text 2"/>
    <w:basedOn w:val="Standard"/>
    <w:pPr>
      <w:shd w:val="clear" w:color="auto" w:fill="FFFFFF"/>
      <w:ind w:right="-214"/>
    </w:pPr>
    <w:rPr>
      <w:rFonts w:cs="Arial"/>
      <w:b/>
      <w:bCs/>
      <w:sz w:val="36"/>
      <w:szCs w:val="36"/>
    </w:rPr>
  </w:style>
  <w:style w:type="paragraph" w:styleId="StandardWeb">
    <w:name w:val="Normal (Web)"/>
    <w:basedOn w:val="Standard"/>
    <w:rsid w:val="00F6154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KopfzeileZchn">
    <w:name w:val="Kopfzeile Zchn"/>
    <w:link w:val="Kopfzeile"/>
    <w:rsid w:val="00DE2B34"/>
    <w:rPr>
      <w:rFonts w:ascii="Arial" w:hAnsi="Arial"/>
      <w:sz w:val="14"/>
    </w:rPr>
  </w:style>
  <w:style w:type="table" w:styleId="Tabellenraster">
    <w:name w:val="Table Grid"/>
    <w:basedOn w:val="NormaleTabelle"/>
    <w:rsid w:val="0095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51B7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C44F5"/>
    <w:pPr>
      <w:ind w:left="720"/>
      <w:contextualSpacing/>
    </w:pPr>
  </w:style>
  <w:style w:type="paragraph" w:styleId="berarbeitung">
    <w:name w:val="Revision"/>
    <w:hidden/>
    <w:uiPriority w:val="99"/>
    <w:semiHidden/>
    <w:rsid w:val="00286DBF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06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rabag-pfs.d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rabag-pfs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rabag-pfs.d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3534c8-9f64-4ee5-90a6-376d824230c4" xsi:nil="true"/>
    <lcf76f155ced4ddcb4097134ff3c332f xmlns="040460c1-a053-4ab9-ab20-8758dbc213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E65BBCAB0C3F48A58184FE8A9E7798" ma:contentTypeVersion="14" ma:contentTypeDescription="Ein neues Dokument erstellen." ma:contentTypeScope="" ma:versionID="bbeb4e82f78c12a707166c041f817a35">
  <xsd:schema xmlns:xsd="http://www.w3.org/2001/XMLSchema" xmlns:xs="http://www.w3.org/2001/XMLSchema" xmlns:p="http://schemas.microsoft.com/office/2006/metadata/properties" xmlns:ns2="040460c1-a053-4ab9-ab20-8758dbc213c5" xmlns:ns3="113534c8-9f64-4ee5-90a6-376d824230c4" targetNamespace="http://schemas.microsoft.com/office/2006/metadata/properties" ma:root="true" ma:fieldsID="19095cf9e2591205474a43d2d962eed9" ns2:_="" ns3:_="">
    <xsd:import namespace="040460c1-a053-4ab9-ab20-8758dbc213c5"/>
    <xsd:import namespace="113534c8-9f64-4ee5-90a6-376d8242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460c1-a053-4ab9-ab20-8758dbc21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5af2754f-5248-4605-879e-1af9b39920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534c8-9f64-4ee5-90a6-376d824230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1b95df4-6429-4915-9541-b9bb7acddd70}" ma:internalName="TaxCatchAll" ma:showField="CatchAllData" ma:web="113534c8-9f64-4ee5-90a6-376d8242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9B017-6C7D-4C01-8797-63E8D41E0FA4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113534c8-9f64-4ee5-90a6-376d824230c4"/>
    <ds:schemaRef ds:uri="040460c1-a053-4ab9-ab20-8758dbc213c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E6DFD6-D877-4A01-8BD3-242B5AEB63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B12DE-44B1-4369-AC2F-11BDD749C7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6DE596-0F20-4539-8B04-5F688068C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460c1-a053-4ab9-ab20-8758dbc213c5"/>
    <ds:schemaRef ds:uri="113534c8-9f64-4ee5-90a6-376d82423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1911</Characters>
  <Application>Microsoft Office Word</Application>
  <DocSecurity>0</DocSecurity>
  <Lines>15</Lines>
  <Paragraphs>4</Paragraphs>
  <ScaleCrop>false</ScaleCrop>
  <Company>&lt;Ed. Zueblin AG&gt;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STRABAG</dc:title>
  <dc:subject/>
  <dc:creator>STRABAG</dc:creator>
  <cp:keywords/>
  <cp:lastModifiedBy>Gabriele Renard</cp:lastModifiedBy>
  <cp:revision>20</cp:revision>
  <cp:lastPrinted>2023-09-12T12:30:00Z</cp:lastPrinted>
  <dcterms:created xsi:type="dcterms:W3CDTF">2023-08-29T13:39:00Z</dcterms:created>
  <dcterms:modified xsi:type="dcterms:W3CDTF">2023-09-19T09:10:00Z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0x0101000BABBBEEE2935542BDED75FB52C0340F00B79A8546090B4140897349BC04B135B6</vt:lpwstr>
  </property>
  <property fmtid="{D5CDD505-2E9C-101B-9397-08002B2CF9AE}" pid="4" name="lcf76f155ced4ddcb4097134ff3c332f">
    <vt:lpwstr/>
  </property>
  <property fmtid="{D5CDD505-2E9C-101B-9397-08002B2CF9AE}" pid="5" name="RequestTemplate">
    <vt:lpwstr>7;#Sell Side|e1978307-2759-4a1f-bd86-af8bc9398b2b</vt:lpwstr>
  </property>
  <property fmtid="{D5CDD505-2E9C-101B-9397-08002B2CF9AE}" pid="6" name="SF_AQU_Sector">
    <vt:lpwstr>9;#Business Support Services|0eedd1d6-1d65-4e0a-9a70-622df833449c</vt:lpwstr>
  </property>
  <property fmtid="{D5CDD505-2E9C-101B-9397-08002B2CF9AE}" pid="7" name="ProjectId">
    <vt:lpwstr>8;#None|cc0c0495-cf6f-47ed-a8e8-a0126b833d8e</vt:lpwstr>
  </property>
</Properties>
</file>